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18" w:rsidRDefault="00034059" w:rsidP="004B2E26">
      <w:pPr>
        <w:shd w:val="clear" w:color="auto" w:fill="FFFFFF"/>
        <w:tabs>
          <w:tab w:val="left" w:pos="8931"/>
        </w:tabs>
        <w:spacing w:after="0" w:line="240" w:lineRule="auto"/>
        <w:ind w:right="16"/>
        <w:outlineLvl w:val="0"/>
        <w:rPr>
          <w:rFonts w:ascii="Times New Roman" w:hAnsi="Times New Roman" w:cs="Times New Roman"/>
          <w:b/>
          <w:sz w:val="28"/>
          <w:szCs w:val="28"/>
        </w:rPr>
      </w:pPr>
      <w:bookmarkStart w:id="0" w:name="_GoBack"/>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6984</wp:posOffset>
            </wp:positionV>
            <wp:extent cx="6379076" cy="9686925"/>
            <wp:effectExtent l="0" t="0" r="0" b="0"/>
            <wp:wrapNone/>
            <wp:docPr id="1" name="Рисунок 1" descr="C:\Users\User\Desktop\титлист Положения об оплате труда работников МАДОУ № 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ст Положения об оплате труда работников МАДОУ № 8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0480" cy="968905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B2E26" w:rsidRDefault="00034059" w:rsidP="004B2E26">
      <w:pPr>
        <w:spacing w:after="0" w:line="360" w:lineRule="auto"/>
        <w:jc w:val="center"/>
        <w:rPr>
          <w:rFonts w:ascii="Times New Roman" w:hAnsi="Times New Roman" w:cs="Times New Roman"/>
          <w:bCs/>
          <w:spacing w:val="-3"/>
          <w:sz w:val="28"/>
          <w:szCs w:val="28"/>
        </w:rPr>
      </w:pPr>
      <w:r>
        <w:rPr>
          <w:rFonts w:ascii="Times New Roman" w:hAnsi="Times New Roman" w:cs="Times New Roman"/>
          <w:bCs/>
          <w:spacing w:val="-3"/>
          <w:sz w:val="28"/>
          <w:szCs w:val="28"/>
        </w:rPr>
        <w:t xml:space="preserve"> </w:t>
      </w:r>
    </w:p>
    <w:p w:rsidR="00034059" w:rsidRDefault="00034059" w:rsidP="004B2E26">
      <w:pPr>
        <w:spacing w:after="0" w:line="360" w:lineRule="auto"/>
        <w:jc w:val="center"/>
        <w:rPr>
          <w:rFonts w:ascii="Times New Roman" w:hAnsi="Times New Roman" w:cs="Times New Roman"/>
          <w:sz w:val="28"/>
          <w:szCs w:val="28"/>
        </w:rPr>
      </w:pPr>
    </w:p>
    <w:p w:rsidR="004B2E26" w:rsidRDefault="004B2E26" w:rsidP="004B2E26">
      <w:pPr>
        <w:spacing w:after="0" w:line="360" w:lineRule="auto"/>
        <w:jc w:val="center"/>
        <w:rPr>
          <w:rFonts w:ascii="Times New Roman" w:hAnsi="Times New Roman" w:cs="Times New Roman"/>
          <w:sz w:val="28"/>
          <w:szCs w:val="28"/>
        </w:rPr>
      </w:pPr>
    </w:p>
    <w:p w:rsidR="004B2E26" w:rsidRPr="004B2E26" w:rsidRDefault="004B2E26" w:rsidP="004B2E26">
      <w:pPr>
        <w:spacing w:after="0" w:line="360" w:lineRule="auto"/>
        <w:jc w:val="center"/>
        <w:rPr>
          <w:rFonts w:ascii="Times New Roman" w:hAnsi="Times New Roman" w:cs="Times New Roman"/>
          <w:sz w:val="28"/>
          <w:szCs w:val="28"/>
        </w:rPr>
      </w:pPr>
    </w:p>
    <w:p w:rsidR="0082219C" w:rsidRDefault="0082219C"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Default="00034059" w:rsidP="004B2E26">
      <w:pPr>
        <w:spacing w:after="0" w:line="240" w:lineRule="auto"/>
        <w:jc w:val="center"/>
        <w:rPr>
          <w:rFonts w:ascii="Times New Roman" w:hAnsi="Times New Roman" w:cs="Times New Roman"/>
          <w:sz w:val="28"/>
          <w:szCs w:val="28"/>
        </w:rPr>
      </w:pPr>
    </w:p>
    <w:p w:rsidR="00034059" w:rsidRPr="004B2E26" w:rsidRDefault="00034059"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b/>
          <w:sz w:val="28"/>
          <w:szCs w:val="28"/>
        </w:rPr>
      </w:pPr>
      <w:r w:rsidRPr="004B2E26">
        <w:rPr>
          <w:rFonts w:ascii="Times New Roman" w:hAnsi="Times New Roman" w:cs="Times New Roman"/>
          <w:b/>
          <w:sz w:val="28"/>
          <w:szCs w:val="28"/>
          <w:lang w:val="en-US"/>
        </w:rPr>
        <w:lastRenderedPageBreak/>
        <w:t>I</w:t>
      </w:r>
      <w:r w:rsidRPr="004B2E26">
        <w:rPr>
          <w:rFonts w:ascii="Times New Roman" w:hAnsi="Times New Roman" w:cs="Times New Roman"/>
          <w:b/>
          <w:sz w:val="28"/>
          <w:szCs w:val="28"/>
        </w:rPr>
        <w:t>. Общие положения</w:t>
      </w: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1.1. </w:t>
      </w:r>
      <w:proofErr w:type="gramStart"/>
      <w:r w:rsidRPr="004B2E26">
        <w:rPr>
          <w:rFonts w:ascii="Times New Roman" w:hAnsi="Times New Roman" w:cs="Times New Roman"/>
          <w:sz w:val="28"/>
          <w:szCs w:val="28"/>
        </w:rPr>
        <w:t>Настоящее Положение об оплате труда работников муниципального автономного дошкольного образовательного учреждения «Детский сад № 8 города Шимановска», (далее – Учреждения) подведомственного Управлению образования администрации города Шимановска (далее – Положение), разработано в соответствии с постановлением Правительства  Амурской области от 28.04.2010 № 209 «О введении новых систем оплаты труда работников областных бюджетных, автономных и казенных учреждений»,</w:t>
      </w:r>
      <w:r w:rsidR="004B2E26">
        <w:rPr>
          <w:rFonts w:ascii="Times New Roman" w:hAnsi="Times New Roman" w:cs="Times New Roman"/>
          <w:sz w:val="28"/>
          <w:szCs w:val="28"/>
        </w:rPr>
        <w:t xml:space="preserve"> </w:t>
      </w:r>
      <w:r w:rsidRPr="004B2E26">
        <w:rPr>
          <w:rFonts w:ascii="Times New Roman" w:hAnsi="Times New Roman" w:cs="Times New Roman"/>
          <w:sz w:val="28"/>
          <w:szCs w:val="28"/>
        </w:rPr>
        <w:t>решением Шимановского городского Совета народных депутатов от 21.05.2015 № 10/3</w:t>
      </w:r>
      <w:proofErr w:type="gramEnd"/>
      <w:r w:rsidRPr="004B2E26">
        <w:rPr>
          <w:rFonts w:ascii="Times New Roman" w:hAnsi="Times New Roman" w:cs="Times New Roman"/>
          <w:sz w:val="28"/>
          <w:szCs w:val="28"/>
        </w:rPr>
        <w:t xml:space="preserve"> «Об установлении систем оплаты труда работников муниципальных бюджетных, автономных учреждений муниципального образования город Шимановск и работников органов местного самоуправления по должностям, не отнесенным к муниципальным должностям и должностям муниципальной службы».  </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 Положение включает в себя:</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размеры окладов (должностных окладов), ставок заработной платы работников Учреждения, занятых в сфере образования, по квалификационным уровням профессиональных квалификационных групп; </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наименование, условия и размеры осуществления выплат компенсационного характера в соответствии с перечнем видов выплат компенсационного характера, утвержденным постановлением Правительства области от 28.04.2010 № 209, решением Шимановского городского Совета народных депутатов от 21.05.2015 № 10/3;</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наименование, условия и размеры осуществления выплат стимулирующего характера в соответствии с перечнем видов выплат стимулирующего характера, утвержденным постановлением Правительства области от 28.04.2010 № 209, решением Шимановского городского Совета народных депутатов от 21.05.2015 № 10/3;</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условия оплаты труда руководителя Учреждения, заместителя руководителя Учреждения (старшего воспитателя), условия осуществления им выплат компенсационного и стимулирующего характера;</w:t>
      </w:r>
    </w:p>
    <w:p w:rsidR="0082219C" w:rsidRPr="004B2E26" w:rsidRDefault="0082219C" w:rsidP="004B2E26">
      <w:pPr>
        <w:tabs>
          <w:tab w:val="left" w:pos="1134"/>
        </w:tabs>
        <w:spacing w:after="0" w:line="240" w:lineRule="auto"/>
        <w:ind w:firstLine="567"/>
        <w:rPr>
          <w:rFonts w:ascii="Times New Roman" w:hAnsi="Times New Roman" w:cs="Times New Roman"/>
          <w:sz w:val="28"/>
          <w:szCs w:val="28"/>
        </w:rPr>
      </w:pPr>
      <w:r w:rsidRPr="004B2E26">
        <w:rPr>
          <w:rFonts w:ascii="Times New Roman" w:hAnsi="Times New Roman" w:cs="Times New Roman"/>
          <w:sz w:val="28"/>
          <w:szCs w:val="28"/>
        </w:rPr>
        <w:t>иные выплаты.</w:t>
      </w:r>
    </w:p>
    <w:p w:rsidR="0082219C" w:rsidRPr="004B2E26" w:rsidRDefault="0082219C" w:rsidP="004B2E26">
      <w:pPr>
        <w:tabs>
          <w:tab w:val="left" w:pos="0"/>
          <w:tab w:val="left" w:pos="1134"/>
          <w:tab w:val="left" w:pos="9356"/>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1.2.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4B2E26">
        <w:rPr>
          <w:rFonts w:ascii="Times New Roman" w:hAnsi="Times New Roman" w:cs="Times New Roman"/>
          <w:sz w:val="28"/>
          <w:szCs w:val="28"/>
        </w:rPr>
        <w:t>размера оплаты труда</w:t>
      </w:r>
      <w:proofErr w:type="gramEnd"/>
      <w:r w:rsidRPr="004B2E26">
        <w:rPr>
          <w:rFonts w:ascii="Times New Roman" w:hAnsi="Times New Roman" w:cs="Times New Roman"/>
          <w:sz w:val="28"/>
          <w:szCs w:val="28"/>
        </w:rPr>
        <w:t>, установленного федеральным законом.</w:t>
      </w:r>
    </w:p>
    <w:p w:rsidR="0082219C" w:rsidRPr="004B2E26" w:rsidRDefault="0082219C" w:rsidP="004B2E26">
      <w:pPr>
        <w:tabs>
          <w:tab w:val="left" w:pos="1134"/>
        </w:tabs>
        <w:spacing w:after="0" w:line="240" w:lineRule="auto"/>
        <w:ind w:right="-3" w:firstLine="567"/>
        <w:contextualSpacing/>
        <w:jc w:val="both"/>
        <w:rPr>
          <w:rFonts w:ascii="Times New Roman" w:hAnsi="Times New Roman" w:cs="Times New Roman"/>
          <w:sz w:val="28"/>
          <w:szCs w:val="28"/>
        </w:rPr>
      </w:pPr>
      <w:bookmarkStart w:id="1" w:name="sub_1006"/>
      <w:r w:rsidRPr="004B2E26">
        <w:rPr>
          <w:rFonts w:ascii="Times New Roman" w:hAnsi="Times New Roman" w:cs="Times New Roman"/>
          <w:sz w:val="28"/>
          <w:szCs w:val="28"/>
        </w:rPr>
        <w:t xml:space="preserve">1.3. </w:t>
      </w:r>
      <w:bookmarkEnd w:id="1"/>
      <w:proofErr w:type="gramStart"/>
      <w:r w:rsidRPr="004B2E26">
        <w:rPr>
          <w:rFonts w:ascii="Times New Roman" w:hAnsi="Times New Roman" w:cs="Times New Roman"/>
          <w:sz w:val="28"/>
          <w:szCs w:val="28"/>
        </w:rPr>
        <w:t>Системы оплаты труда работников устанавливаются с учетом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roofErr w:type="gramEnd"/>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lastRenderedPageBreak/>
        <w:t>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bookmarkStart w:id="2" w:name="sub_1013"/>
      <w:r w:rsidRPr="004B2E26">
        <w:rPr>
          <w:rFonts w:ascii="Times New Roman" w:hAnsi="Times New Roman" w:cs="Times New Roman"/>
          <w:sz w:val="28"/>
          <w:szCs w:val="28"/>
        </w:rPr>
        <w:t>1.5.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bookmarkStart w:id="3" w:name="sub_1015"/>
      <w:bookmarkEnd w:id="2"/>
      <w:r w:rsidRPr="004B2E26">
        <w:rPr>
          <w:rFonts w:ascii="Times New Roman" w:hAnsi="Times New Roman" w:cs="Times New Roman"/>
          <w:sz w:val="28"/>
          <w:szCs w:val="28"/>
        </w:rPr>
        <w:t>1.6. Заработная плата работника предельными размерами не ограничивается.</w:t>
      </w:r>
    </w:p>
    <w:bookmarkEnd w:id="3"/>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1.7. Система оплаты труда в Учреждении  </w:t>
      </w:r>
      <w:proofErr w:type="gramStart"/>
      <w:r w:rsidRPr="004B2E26">
        <w:rPr>
          <w:rFonts w:ascii="Times New Roman" w:hAnsi="Times New Roman" w:cs="Times New Roman"/>
          <w:sz w:val="28"/>
          <w:szCs w:val="28"/>
        </w:rPr>
        <w:t>может</w:t>
      </w:r>
      <w:proofErr w:type="gramEnd"/>
      <w:r w:rsidRPr="004B2E26">
        <w:rPr>
          <w:rFonts w:ascii="Times New Roman" w:hAnsi="Times New Roman" w:cs="Times New Roman"/>
          <w:sz w:val="28"/>
          <w:szCs w:val="28"/>
        </w:rPr>
        <w:t xml:space="preserve">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области, содержащими нормы трудового права, а также настоящим  Положением и являются обязательными для включения в трудовой договор.</w:t>
      </w:r>
    </w:p>
    <w:p w:rsidR="0082219C" w:rsidRPr="004B2E26" w:rsidRDefault="0082219C" w:rsidP="004B2E26">
      <w:pPr>
        <w:tabs>
          <w:tab w:val="left" w:pos="0"/>
          <w:tab w:val="left" w:pos="1134"/>
          <w:tab w:val="left" w:pos="9356"/>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1.8. </w:t>
      </w:r>
      <w:proofErr w:type="gramStart"/>
      <w:r w:rsidRPr="004B2E26">
        <w:rPr>
          <w:rFonts w:ascii="Times New Roman" w:hAnsi="Times New Roman" w:cs="Times New Roman"/>
          <w:sz w:val="28"/>
          <w:szCs w:val="28"/>
        </w:rPr>
        <w:t>Работодатель вправе заключить с работником трудовой договор («эффективный контракт») или дополнительное соглашение к трудовому договору («эффективный контракт»), в которых конкретизированы должностные обязанности работника, условия оплаты его труда,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государственных услуг.</w:t>
      </w:r>
      <w:proofErr w:type="gramEnd"/>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 xml:space="preserve">1.9. Фонд оплаты труда работников </w:t>
      </w:r>
      <w:r w:rsidRPr="004B2E26">
        <w:rPr>
          <w:rFonts w:ascii="Times New Roman" w:hAnsi="Times New Roman" w:cs="Times New Roman"/>
          <w:sz w:val="28"/>
          <w:szCs w:val="28"/>
        </w:rPr>
        <w:t>Учреждени</w:t>
      </w:r>
      <w:r w:rsidRPr="004B2E26">
        <w:rPr>
          <w:rFonts w:ascii="Times New Roman" w:eastAsia="Calibri" w:hAnsi="Times New Roman" w:cs="Times New Roman"/>
          <w:sz w:val="28"/>
          <w:szCs w:val="28"/>
        </w:rPr>
        <w:t>я формируется на календарный год исходя из размера субсидий Учреждению на финансовое обеспечение выполнения государственного задания и средств, поступающих от приносящей доход деятельности.</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Размеры и сроки индексации заработной платы работников Учреждений определяются в пределах средств, предусмотренных законом области об областном бюджете на очередной финансовый год и городским бюджетом.</w:t>
      </w:r>
    </w:p>
    <w:p w:rsidR="0082219C" w:rsidRPr="004B2E26" w:rsidRDefault="0082219C" w:rsidP="004B2E26">
      <w:pPr>
        <w:widowControl w:val="0"/>
        <w:tabs>
          <w:tab w:val="left" w:pos="0"/>
          <w:tab w:val="left" w:pos="1134"/>
          <w:tab w:val="left" w:pos="9356"/>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eastAsia="Calibri" w:hAnsi="Times New Roman" w:cs="Times New Roman"/>
          <w:sz w:val="28"/>
          <w:szCs w:val="28"/>
        </w:rPr>
        <w:t xml:space="preserve">1.10. Штатное расписание Учреждения утверждается приказом руководителя Учреждения по согласованию с Управлением образования администрации города Шимановска и включает в себя все должности служащих (профессии рабочих) Учреждения </w:t>
      </w:r>
      <w:r w:rsidRPr="004B2E26">
        <w:rPr>
          <w:rFonts w:ascii="Times New Roman" w:hAnsi="Times New Roman" w:cs="Times New Roman"/>
          <w:sz w:val="28"/>
          <w:szCs w:val="28"/>
        </w:rPr>
        <w:t>на начало финансового года.</w:t>
      </w:r>
    </w:p>
    <w:p w:rsidR="0082219C" w:rsidRPr="004B2E26" w:rsidRDefault="0082219C" w:rsidP="004B2E26">
      <w:pPr>
        <w:widowControl w:val="0"/>
        <w:tabs>
          <w:tab w:val="left" w:pos="0"/>
          <w:tab w:val="left" w:pos="1134"/>
          <w:tab w:val="left" w:pos="9356"/>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В случае необходимости в течение финансового года в штатное расписание приказом по Учреждению могут вноситься  изменения.</w:t>
      </w:r>
    </w:p>
    <w:p w:rsidR="0082219C" w:rsidRPr="004B2E26" w:rsidRDefault="0082219C" w:rsidP="004B2E26">
      <w:pPr>
        <w:tabs>
          <w:tab w:val="left" w:pos="1134"/>
        </w:tabs>
        <w:spacing w:after="0" w:line="240" w:lineRule="auto"/>
        <w:rPr>
          <w:rFonts w:ascii="Times New Roman" w:hAnsi="Times New Roman" w:cs="Times New Roman"/>
          <w:b/>
          <w:sz w:val="28"/>
          <w:szCs w:val="28"/>
        </w:rPr>
      </w:pPr>
      <w:bookmarkStart w:id="4" w:name="sub_1021"/>
    </w:p>
    <w:p w:rsidR="0082219C" w:rsidRPr="004B2E26" w:rsidRDefault="0082219C" w:rsidP="004B2E26">
      <w:pPr>
        <w:tabs>
          <w:tab w:val="left" w:pos="1134"/>
        </w:tabs>
        <w:spacing w:after="0" w:line="240" w:lineRule="auto"/>
        <w:ind w:firstLine="567"/>
        <w:jc w:val="center"/>
        <w:rPr>
          <w:rFonts w:ascii="Times New Roman" w:hAnsi="Times New Roman" w:cs="Times New Roman"/>
          <w:b/>
          <w:sz w:val="28"/>
          <w:szCs w:val="28"/>
        </w:rPr>
      </w:pPr>
      <w:r w:rsidRPr="004B2E26">
        <w:rPr>
          <w:rFonts w:ascii="Times New Roman" w:hAnsi="Times New Roman" w:cs="Times New Roman"/>
          <w:b/>
          <w:sz w:val="28"/>
          <w:szCs w:val="28"/>
          <w:lang w:val="en-US"/>
        </w:rPr>
        <w:t>II</w:t>
      </w:r>
      <w:r w:rsidRPr="004B2E26">
        <w:rPr>
          <w:rFonts w:ascii="Times New Roman" w:hAnsi="Times New Roman" w:cs="Times New Roman"/>
          <w:b/>
          <w:sz w:val="28"/>
          <w:szCs w:val="28"/>
        </w:rPr>
        <w:t>. Основные условия оплаты труда.</w:t>
      </w:r>
    </w:p>
    <w:p w:rsidR="0082219C" w:rsidRPr="004B2E26" w:rsidRDefault="0082219C" w:rsidP="004B2E26">
      <w:pPr>
        <w:tabs>
          <w:tab w:val="left" w:pos="1134"/>
        </w:tabs>
        <w:spacing w:after="0" w:line="240" w:lineRule="auto"/>
        <w:ind w:firstLine="567"/>
        <w:jc w:val="center"/>
        <w:rPr>
          <w:rFonts w:ascii="Times New Roman" w:hAnsi="Times New Roman" w:cs="Times New Roman"/>
          <w:sz w:val="28"/>
          <w:szCs w:val="28"/>
        </w:rPr>
      </w:pP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hAnsi="Times New Roman" w:cs="Times New Roman"/>
          <w:sz w:val="28"/>
          <w:szCs w:val="28"/>
        </w:rPr>
        <w:t>2.1. Рекомендуемые размеры окладов (должностных окладов) ставок заработной платы работников Учреждения, установленные на основе отнесения занимаемых ими должностей к квалификационным уровням профессиональных квалификационных групп (далее – ПКГ),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приведены в  приложении № 1 к настоящему  Положению.</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bookmarkStart w:id="5" w:name="sub_1023"/>
      <w:bookmarkEnd w:id="4"/>
      <w:r w:rsidRPr="004B2E26">
        <w:rPr>
          <w:rFonts w:ascii="Times New Roman" w:hAnsi="Times New Roman" w:cs="Times New Roman"/>
          <w:sz w:val="28"/>
          <w:szCs w:val="28"/>
        </w:rPr>
        <w:lastRenderedPageBreak/>
        <w:t xml:space="preserve">2.2. Учреждение, в </w:t>
      </w:r>
      <w:proofErr w:type="gramStart"/>
      <w:r w:rsidRPr="004B2E26">
        <w:rPr>
          <w:rFonts w:ascii="Times New Roman" w:hAnsi="Times New Roman" w:cs="Times New Roman"/>
          <w:sz w:val="28"/>
          <w:szCs w:val="28"/>
        </w:rPr>
        <w:t>пределах</w:t>
      </w:r>
      <w:proofErr w:type="gramEnd"/>
      <w:r w:rsidRPr="004B2E26">
        <w:rPr>
          <w:rFonts w:ascii="Times New Roman" w:hAnsi="Times New Roman" w:cs="Times New Roman"/>
          <w:sz w:val="28"/>
          <w:szCs w:val="28"/>
        </w:rPr>
        <w:t xml:space="preserve"> имеющихся у него средств на оплату труда, самостоятельно определяет размеры окладов (должностных окладов), ставок заработной платы работников Учреждения.</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Работникам Учреждений устанавливаются выплаты компенсационного характера и выплаты стимулирующего характера, предусмотренные в разделах III и IV настоящего Примерного положения.</w:t>
      </w:r>
    </w:p>
    <w:p w:rsidR="0082219C" w:rsidRPr="004B2E26" w:rsidRDefault="0082219C" w:rsidP="004B2E26">
      <w:pPr>
        <w:keepNext/>
        <w:tabs>
          <w:tab w:val="left" w:pos="1134"/>
        </w:tabs>
        <w:spacing w:after="0" w:line="240" w:lineRule="auto"/>
        <w:ind w:firstLine="567"/>
        <w:jc w:val="center"/>
        <w:outlineLvl w:val="0"/>
        <w:rPr>
          <w:rFonts w:ascii="Times New Roman" w:hAnsi="Times New Roman" w:cs="Times New Roman"/>
          <w:b/>
          <w:sz w:val="28"/>
          <w:szCs w:val="28"/>
        </w:rPr>
      </w:pPr>
      <w:bookmarkStart w:id="6" w:name="sub_1220"/>
      <w:bookmarkEnd w:id="5"/>
    </w:p>
    <w:p w:rsidR="0082219C" w:rsidRPr="004B2E26" w:rsidRDefault="0082219C" w:rsidP="004B2E26">
      <w:pPr>
        <w:keepNext/>
        <w:tabs>
          <w:tab w:val="left" w:pos="1134"/>
        </w:tabs>
        <w:spacing w:after="0" w:line="240" w:lineRule="auto"/>
        <w:ind w:firstLine="567"/>
        <w:jc w:val="center"/>
        <w:outlineLvl w:val="0"/>
        <w:rPr>
          <w:rFonts w:ascii="Times New Roman" w:hAnsi="Times New Roman" w:cs="Times New Roman"/>
          <w:b/>
          <w:sz w:val="28"/>
          <w:szCs w:val="28"/>
        </w:rPr>
      </w:pPr>
      <w:r w:rsidRPr="004B2E26">
        <w:rPr>
          <w:rFonts w:ascii="Times New Roman" w:hAnsi="Times New Roman" w:cs="Times New Roman"/>
          <w:b/>
          <w:sz w:val="28"/>
          <w:szCs w:val="28"/>
          <w:lang w:val="en-US"/>
        </w:rPr>
        <w:t>III</w:t>
      </w:r>
      <w:r w:rsidRPr="004B2E26">
        <w:rPr>
          <w:rFonts w:ascii="Times New Roman" w:hAnsi="Times New Roman" w:cs="Times New Roman"/>
          <w:b/>
          <w:sz w:val="28"/>
          <w:szCs w:val="28"/>
        </w:rPr>
        <w:t>. Порядок и условия выплат компенсационного характера</w:t>
      </w:r>
    </w:p>
    <w:p w:rsidR="0082219C" w:rsidRPr="004B2E26" w:rsidRDefault="0082219C" w:rsidP="004B2E26">
      <w:pPr>
        <w:tabs>
          <w:tab w:val="left" w:pos="1134"/>
        </w:tabs>
        <w:spacing w:after="0" w:line="240" w:lineRule="auto"/>
        <w:ind w:firstLine="567"/>
        <w:rPr>
          <w:rFonts w:ascii="Times New Roman" w:hAnsi="Times New Roman" w:cs="Times New Roman"/>
          <w:sz w:val="28"/>
          <w:szCs w:val="28"/>
        </w:rPr>
      </w:pP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3.1. </w:t>
      </w:r>
      <w:proofErr w:type="gramStart"/>
      <w:r w:rsidRPr="004B2E26">
        <w:rPr>
          <w:rFonts w:ascii="Times New Roman" w:hAnsi="Times New Roman" w:cs="Times New Roman"/>
          <w:sz w:val="28"/>
          <w:szCs w:val="28"/>
        </w:rPr>
        <w:t>В соответствии с Перечнем видов выплат компенсационного характера, установленным приложением № 1 к Положению об установлении систем оплаты труда работников областных бюджетных, автономных и казенных учреждений и работников исполнительных органов государственной власти Амурской области по должностям, не отнесенным к государственным должностям и должностям государственной гражданской службы,  утвержденного  постановлением  Правительства области от  28.04.2010 № 209, приложением № 1 к Положению об установлении систем оплаты</w:t>
      </w:r>
      <w:proofErr w:type="gramEnd"/>
      <w:r w:rsidRPr="004B2E26">
        <w:rPr>
          <w:rFonts w:ascii="Times New Roman" w:hAnsi="Times New Roman" w:cs="Times New Roman"/>
          <w:sz w:val="28"/>
          <w:szCs w:val="28"/>
        </w:rPr>
        <w:t xml:space="preserve"> труда работников муниципальных бюджетных, автономных учреждений муниципального образования город Шимановск и работников органов местного самоуправления по должностям, не отнесенным к муниципальным должностям муниципальной службы, утвержденного решением Шимановского городского Совета народных депутатов от 21.05.2015 № 10/3, в Учреждении устанавливаются следующие виды выплат компенсационного характера:</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pacing w:val="-1"/>
          <w:sz w:val="28"/>
          <w:szCs w:val="28"/>
        </w:rPr>
        <w:t xml:space="preserve">выплаты работникам, занятым на работах с вредными и </w:t>
      </w:r>
      <w:r w:rsidRPr="004B2E26">
        <w:rPr>
          <w:rFonts w:ascii="Times New Roman" w:hAnsi="Times New Roman" w:cs="Times New Roman"/>
          <w:sz w:val="28"/>
          <w:szCs w:val="28"/>
        </w:rPr>
        <w:t>(или) опасными условиями труда;</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выплаты за работу в условиях, отклоняющихся от нормальных (при вы</w:t>
      </w:r>
      <w:r w:rsidRPr="004B2E26">
        <w:rPr>
          <w:rFonts w:ascii="Times New Roman" w:hAnsi="Times New Roman" w:cs="Times New Roman"/>
          <w:sz w:val="28"/>
          <w:szCs w:val="28"/>
        </w:rPr>
        <w:softHyphen/>
        <w:t>полнении работ различной квалификации, совмещении профессий (должно</w:t>
      </w:r>
      <w:r w:rsidRPr="004B2E26">
        <w:rPr>
          <w:rFonts w:ascii="Times New Roman" w:hAnsi="Times New Roman" w:cs="Times New Roman"/>
          <w:sz w:val="28"/>
          <w:szCs w:val="28"/>
        </w:rPr>
        <w:softHyphen/>
        <w:t>стей), сверхурочной работе, работе в ночное время и при выполнении работ в других условиях, отклоняющихся от нормальных);</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выплаты за работу в местностях с особыми климатическими условиями (в местностях, приравненных к районам Крайнего Севера, южных районах Амурской области).</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bookmarkStart w:id="7" w:name="sub_1103"/>
      <w:r w:rsidRPr="004B2E26">
        <w:rPr>
          <w:rFonts w:ascii="Times New Roman" w:hAnsi="Times New Roman" w:cs="Times New Roman"/>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и области, содержащими нормы трудового права.</w:t>
      </w:r>
    </w:p>
    <w:bookmarkEnd w:id="7"/>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3.2. Оплата труда  работников, </w:t>
      </w:r>
      <w:r w:rsidRPr="004B2E26">
        <w:rPr>
          <w:rFonts w:ascii="Times New Roman" w:hAnsi="Times New Roman" w:cs="Times New Roman"/>
          <w:spacing w:val="-1"/>
          <w:sz w:val="28"/>
          <w:szCs w:val="28"/>
        </w:rPr>
        <w:t xml:space="preserve">занятых на работах с вредными и </w:t>
      </w:r>
      <w:r w:rsidRPr="004B2E26">
        <w:rPr>
          <w:rFonts w:ascii="Times New Roman" w:hAnsi="Times New Roman" w:cs="Times New Roman"/>
          <w:sz w:val="28"/>
          <w:szCs w:val="28"/>
        </w:rPr>
        <w:t xml:space="preserve">(или) опасными условиями труда, устанавливается в повышенном размере в соответствии со статьей 147 Трудового кодекса Российской Федерации. </w:t>
      </w:r>
    </w:p>
    <w:p w:rsidR="0082219C" w:rsidRPr="004B2E26" w:rsidRDefault="0082219C" w:rsidP="004B2E26">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Повышение о</w:t>
      </w:r>
      <w:r w:rsidRPr="004B2E26">
        <w:rPr>
          <w:rFonts w:ascii="Times New Roman" w:eastAsia="Calibri" w:hAnsi="Times New Roman" w:cs="Times New Roman"/>
          <w:sz w:val="28"/>
          <w:szCs w:val="28"/>
          <w:lang w:eastAsia="en-US"/>
        </w:rPr>
        <w:t>платы труда работников Учреждений, занятых на</w:t>
      </w:r>
      <w:r w:rsidRPr="004B2E26">
        <w:rPr>
          <w:rFonts w:ascii="Times New Roman" w:hAnsi="Times New Roman" w:cs="Times New Roman"/>
          <w:sz w:val="28"/>
          <w:szCs w:val="28"/>
        </w:rPr>
        <w:t xml:space="preserve"> работах с вредными и (или) опасными условиями труда, </w:t>
      </w:r>
      <w:r w:rsidRPr="004B2E26">
        <w:rPr>
          <w:rFonts w:ascii="Times New Roman" w:eastAsia="Calibri" w:hAnsi="Times New Roman" w:cs="Times New Roman"/>
          <w:sz w:val="28"/>
          <w:szCs w:val="28"/>
          <w:lang w:eastAsia="en-US"/>
        </w:rPr>
        <w:t>производится по результатам специальной оценки условий труда или аттестации рабочих мест по условиям труда в размерах не менее 4 процентов оклада (должностного оклада), установленного для различных видов работ с нормальными условиями труда.</w:t>
      </w:r>
    </w:p>
    <w:p w:rsidR="0082219C" w:rsidRPr="004B2E26" w:rsidRDefault="0082219C" w:rsidP="004B2E26">
      <w:pPr>
        <w:tabs>
          <w:tab w:val="left" w:pos="1134"/>
        </w:tabs>
        <w:spacing w:after="0" w:line="240" w:lineRule="auto"/>
        <w:ind w:firstLine="567"/>
        <w:jc w:val="both"/>
        <w:rPr>
          <w:rFonts w:ascii="Times New Roman" w:eastAsia="Calibri" w:hAnsi="Times New Roman" w:cs="Times New Roman"/>
          <w:sz w:val="28"/>
          <w:szCs w:val="28"/>
          <w:lang w:eastAsia="en-US"/>
        </w:rPr>
      </w:pPr>
      <w:r w:rsidRPr="004B2E26">
        <w:rPr>
          <w:rFonts w:ascii="Times New Roman" w:eastAsia="Calibri" w:hAnsi="Times New Roman" w:cs="Times New Roman"/>
          <w:sz w:val="28"/>
          <w:szCs w:val="28"/>
          <w:lang w:eastAsia="en-US"/>
        </w:rPr>
        <w:lastRenderedPageBreak/>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82219C" w:rsidRPr="004B2E26" w:rsidRDefault="0082219C" w:rsidP="004B2E26">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B2E26">
        <w:rPr>
          <w:rFonts w:ascii="Times New Roman" w:eastAsia="Calibri" w:hAnsi="Times New Roman" w:cs="Times New Roman"/>
          <w:sz w:val="28"/>
          <w:szCs w:val="28"/>
          <w:lang w:eastAsia="en-US"/>
        </w:rPr>
        <w:t xml:space="preserve">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w:t>
      </w:r>
    </w:p>
    <w:p w:rsidR="0082219C" w:rsidRPr="004B2E26" w:rsidRDefault="0082219C" w:rsidP="004B2E26">
      <w:pPr>
        <w:shd w:val="clear" w:color="auto" w:fill="FFFFFF"/>
        <w:tabs>
          <w:tab w:val="left" w:pos="1032"/>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Если по итогам специальной оценки рабочих мест по условиям труда рабочее место признается безопасным, то повышение оплаты труда не производится. При этом ранее представлявшиеся работникам компенсационные выплаты за вредные (опасные) условия труда могут быть направлены на сохранение уровня оплаты труда данных работников с учетом выполнения показателей эффективности.</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При этом руководитель Учреждения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Работникам, занятым на работах с вредными и (или) опасными условиями труда, могут устанавливаться иные выплаты компенсационного характера, предусмотренные законодательными и нормативными правовыми актами Российской Федерации и Амурской области.</w:t>
      </w:r>
    </w:p>
    <w:p w:rsidR="0082219C" w:rsidRPr="004B2E26" w:rsidRDefault="0082219C" w:rsidP="004B2E26">
      <w:pPr>
        <w:shd w:val="clear" w:color="auto" w:fill="FFFFFF"/>
        <w:tabs>
          <w:tab w:val="left" w:pos="744"/>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3.3. </w:t>
      </w:r>
      <w:proofErr w:type="gramStart"/>
      <w:r w:rsidRPr="004B2E26">
        <w:rPr>
          <w:rFonts w:ascii="Times New Roman" w:hAnsi="Times New Roman" w:cs="Times New Roman"/>
          <w:spacing w:val="-2"/>
          <w:sz w:val="28"/>
          <w:szCs w:val="28"/>
        </w:rPr>
        <w:t>Выплаты за работу в условиях, отклоняющихся от нормальных (при выполнении</w:t>
      </w:r>
      <w:r w:rsidRPr="004B2E26">
        <w:rPr>
          <w:rFonts w:ascii="Times New Roman" w:hAnsi="Times New Roman" w:cs="Times New Roman"/>
          <w:sz w:val="28"/>
          <w:szCs w:val="28"/>
        </w:rPr>
        <w:t xml:space="preserve">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в соответствии с законодательством и с учетом финансово-экономического положения Учреждения:</w:t>
      </w:r>
      <w:proofErr w:type="gramEnd"/>
    </w:p>
    <w:p w:rsidR="0082219C" w:rsidRPr="004B2E26" w:rsidRDefault="0082219C" w:rsidP="004B2E26">
      <w:pPr>
        <w:widowControl w:val="0"/>
        <w:shd w:val="clear" w:color="auto" w:fill="FFFFFF"/>
        <w:tabs>
          <w:tab w:val="left" w:pos="936"/>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pacing w:val="-3"/>
          <w:sz w:val="28"/>
          <w:szCs w:val="28"/>
        </w:rPr>
        <w:t xml:space="preserve">- размер доплаты за совмещение профессий (должностей), за расширение </w:t>
      </w:r>
      <w:r w:rsidRPr="004B2E26">
        <w:rPr>
          <w:rFonts w:ascii="Times New Roman" w:hAnsi="Times New Roman" w:cs="Times New Roman"/>
          <w:sz w:val="28"/>
          <w:szCs w:val="28"/>
        </w:rPr>
        <w:t>зон обслуживания, за увеличение объема работы или исполнение обязанностей временно отсутствующего работника без освобождения от работы, определен</w:t>
      </w:r>
      <w:r w:rsidRPr="004B2E26">
        <w:rPr>
          <w:rFonts w:ascii="Times New Roman" w:hAnsi="Times New Roman" w:cs="Times New Roman"/>
          <w:sz w:val="28"/>
          <w:szCs w:val="28"/>
        </w:rPr>
        <w:softHyphen/>
        <w:t>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2219C" w:rsidRPr="004B2E26" w:rsidRDefault="0082219C" w:rsidP="004B2E26">
      <w:pPr>
        <w:widowControl w:val="0"/>
        <w:shd w:val="clear" w:color="auto" w:fill="FFFFFF"/>
        <w:tabs>
          <w:tab w:val="left" w:pos="936"/>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 повышенная оплата сверхурочной работы составляет за первые два часа работы не </w:t>
      </w:r>
      <w:proofErr w:type="gramStart"/>
      <w:r w:rsidRPr="004B2E26">
        <w:rPr>
          <w:rFonts w:ascii="Times New Roman" w:hAnsi="Times New Roman" w:cs="Times New Roman"/>
          <w:sz w:val="28"/>
          <w:szCs w:val="28"/>
        </w:rPr>
        <w:t>менее полуторного</w:t>
      </w:r>
      <w:proofErr w:type="gramEnd"/>
      <w:r w:rsidRPr="004B2E26">
        <w:rPr>
          <w:rFonts w:ascii="Times New Roman" w:hAnsi="Times New Roman" w:cs="Times New Roman"/>
          <w:sz w:val="28"/>
          <w:szCs w:val="28"/>
        </w:rPr>
        <w:t xml:space="preserve"> размера, за последующие часы - двойного размера в соответствии со статьей 152 Трудового кодекса Российской Федерации;</w:t>
      </w:r>
    </w:p>
    <w:p w:rsidR="0082219C" w:rsidRPr="004B2E26" w:rsidRDefault="0082219C" w:rsidP="004B2E26">
      <w:pPr>
        <w:widowControl w:val="0"/>
        <w:shd w:val="clear" w:color="auto" w:fill="FFFFFF"/>
        <w:tabs>
          <w:tab w:val="left" w:pos="936"/>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доплата за работу в ночное время производится работникам за каждый час работы в ночное время с 22.00 до 06.00 часов местного времени. Минимальный размер доплаты - 35 процентов оклада (должностного оклада) ставки заработной платы за час работы работника;</w:t>
      </w:r>
    </w:p>
    <w:p w:rsidR="0082219C" w:rsidRPr="004B2E26" w:rsidRDefault="0082219C" w:rsidP="004B2E26">
      <w:pPr>
        <w:shd w:val="clear" w:color="auto" w:fill="FFFFFF"/>
        <w:tabs>
          <w:tab w:val="left" w:pos="936"/>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 доплата за работу в выходные и нерабочие праздничные дни производится работникам, </w:t>
      </w:r>
      <w:proofErr w:type="spellStart"/>
      <w:r w:rsidRPr="004B2E26">
        <w:rPr>
          <w:rFonts w:ascii="Times New Roman" w:hAnsi="Times New Roman" w:cs="Times New Roman"/>
          <w:sz w:val="28"/>
          <w:szCs w:val="28"/>
        </w:rPr>
        <w:t>привлекавшимся</w:t>
      </w:r>
      <w:proofErr w:type="spellEnd"/>
      <w:r w:rsidRPr="004B2E26">
        <w:rPr>
          <w:rFonts w:ascii="Times New Roman" w:hAnsi="Times New Roman" w:cs="Times New Roman"/>
          <w:sz w:val="28"/>
          <w:szCs w:val="28"/>
        </w:rPr>
        <w:t xml:space="preserve"> к работе в выходные и нерабочие праздничные дни. Размер доплаты составляет:</w:t>
      </w:r>
    </w:p>
    <w:p w:rsidR="0082219C" w:rsidRPr="004B2E26" w:rsidRDefault="0082219C" w:rsidP="004B2E26">
      <w:pPr>
        <w:shd w:val="clear" w:color="auto" w:fill="FFFFFF"/>
        <w:tabs>
          <w:tab w:val="left" w:pos="936"/>
          <w:tab w:val="left" w:pos="1134"/>
        </w:tabs>
        <w:spacing w:after="0" w:line="240" w:lineRule="auto"/>
        <w:ind w:firstLine="567"/>
        <w:jc w:val="both"/>
        <w:rPr>
          <w:rFonts w:ascii="Times New Roman" w:hAnsi="Times New Roman" w:cs="Times New Roman"/>
          <w:sz w:val="28"/>
          <w:szCs w:val="28"/>
        </w:rPr>
      </w:pPr>
      <w:proofErr w:type="gramStart"/>
      <w:r w:rsidRPr="004B2E26">
        <w:rPr>
          <w:rFonts w:ascii="Times New Roman" w:hAnsi="Times New Roman" w:cs="Times New Roman"/>
          <w:sz w:val="28"/>
          <w:szCs w:val="28"/>
        </w:rPr>
        <w:lastRenderedPageBreak/>
        <w:t>-не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если работа производилась сверх месячной нормы рабочего времени;</w:t>
      </w:r>
      <w:proofErr w:type="gramEnd"/>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proofErr w:type="gramStart"/>
      <w:r w:rsidRPr="004B2E26">
        <w:rPr>
          <w:rFonts w:ascii="Times New Roman" w:hAnsi="Times New Roman" w:cs="Times New Roman"/>
          <w:sz w:val="28"/>
          <w:szCs w:val="28"/>
        </w:rPr>
        <w:t>-не менее одинарной части оклада (должностного оклада) ставки заработной платы сверх оклада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ставки заработной платы  сверх оклада (должностного оклада) ставки заработной платы за каждый час работы</w:t>
      </w:r>
      <w:proofErr w:type="gramEnd"/>
      <w:r w:rsidRPr="004B2E26">
        <w:rPr>
          <w:rFonts w:ascii="Times New Roman" w:hAnsi="Times New Roman" w:cs="Times New Roman"/>
          <w:sz w:val="28"/>
          <w:szCs w:val="28"/>
        </w:rPr>
        <w:t>, если работа производилась сверх месячной нормы рабочего времени;</w:t>
      </w:r>
    </w:p>
    <w:p w:rsidR="0082219C" w:rsidRPr="004B2E26" w:rsidRDefault="0082219C" w:rsidP="004B2E26">
      <w:pPr>
        <w:shd w:val="clear" w:color="auto" w:fill="FFFFFF"/>
        <w:tabs>
          <w:tab w:val="left" w:pos="936"/>
          <w:tab w:val="left" w:pos="1134"/>
        </w:tabs>
        <w:spacing w:after="0" w:line="240" w:lineRule="auto"/>
        <w:ind w:firstLine="567"/>
        <w:jc w:val="both"/>
        <w:rPr>
          <w:rFonts w:ascii="Times New Roman" w:eastAsia="Calibri" w:hAnsi="Times New Roman" w:cs="Times New Roman"/>
          <w:sz w:val="28"/>
          <w:szCs w:val="28"/>
        </w:rPr>
      </w:pPr>
      <w:r w:rsidRPr="004B2E26">
        <w:rPr>
          <w:rFonts w:ascii="Times New Roman" w:hAnsi="Times New Roman" w:cs="Times New Roman"/>
          <w:sz w:val="28"/>
          <w:szCs w:val="28"/>
        </w:rPr>
        <w:t>- доплата за дополнительные трудозатраты</w:t>
      </w:r>
      <w:r w:rsidRPr="004B2E26">
        <w:rPr>
          <w:rFonts w:ascii="Times New Roman" w:eastAsia="Calibri" w:hAnsi="Times New Roman" w:cs="Times New Roman"/>
          <w:sz w:val="28"/>
          <w:szCs w:val="28"/>
        </w:rPr>
        <w:t>, не входящее в круг основных обязанностей</w:t>
      </w:r>
      <w:r w:rsidRPr="004B2E26">
        <w:rPr>
          <w:rFonts w:ascii="Times New Roman" w:hAnsi="Times New Roman" w:cs="Times New Roman"/>
          <w:sz w:val="28"/>
          <w:szCs w:val="28"/>
        </w:rPr>
        <w:t xml:space="preserve">, но непосредственно связанные с обеспечением их выполнения </w:t>
      </w:r>
      <w:r w:rsidRPr="004B2E26">
        <w:rPr>
          <w:rFonts w:ascii="Times New Roman" w:eastAsia="Calibri" w:hAnsi="Times New Roman" w:cs="Times New Roman"/>
          <w:sz w:val="28"/>
          <w:szCs w:val="28"/>
        </w:rPr>
        <w:t xml:space="preserve">(заведование  кабинетом, студиями, учебно-консультационными пунктами,  учебно-опытными участками, руководство методическими объединениями и иные виды работ, не входящие в должностные обязанности работников). </w:t>
      </w:r>
    </w:p>
    <w:p w:rsidR="0082219C" w:rsidRPr="004B2E26" w:rsidRDefault="0082219C" w:rsidP="004B2E26">
      <w:pPr>
        <w:shd w:val="clear" w:color="auto" w:fill="FFFFFF"/>
        <w:tabs>
          <w:tab w:val="left" w:pos="936"/>
          <w:tab w:val="left" w:pos="1134"/>
        </w:tabs>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Размеры доплат  работникам и порядок их установления  за выполнение дополнительной работы определяются Учреждением в пределах средств, направляемых на оплату труда в локальном нормативном акте Учреждения;</w:t>
      </w:r>
    </w:p>
    <w:p w:rsidR="0082219C" w:rsidRPr="004B2E26" w:rsidRDefault="0082219C" w:rsidP="004B2E26">
      <w:pPr>
        <w:shd w:val="clear" w:color="auto" w:fill="FFFFFF"/>
        <w:tabs>
          <w:tab w:val="left" w:pos="936"/>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 за работу в иных условиях, отклоняющихся от нормальных условий труда, могут устанавливаться доплаты к окладам, ставкам. </w:t>
      </w:r>
    </w:p>
    <w:p w:rsidR="0082219C" w:rsidRPr="004B2E26" w:rsidRDefault="0082219C" w:rsidP="004B2E26">
      <w:pPr>
        <w:widowControl w:val="0"/>
        <w:shd w:val="clear" w:color="auto" w:fill="FFFFFF"/>
        <w:tabs>
          <w:tab w:val="left" w:pos="715"/>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3.4. Выплаты за работу в местностях с особыми климатическими условиями (в местностях, приравненных к районам Крайнего Севера, южных районах Амурской области) устанавливаются путем применения к заработной плате районных коэффициентов и процентных надбавок за стаж работы в данных районах или местностях.</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Конкретные размеры районных коэффициентов, процентных надбавок устанавливаются в соответствии с законодательством Российской Федерации и Амурской области, а условия их применения - в соответствии с законодательством Российской Федерации.</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3.5. Решение о введении соответствующих выплат принимается Учреждением с учетом обеспечения указанных выплат финансовыми средствами. </w:t>
      </w:r>
    </w:p>
    <w:p w:rsid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Выплаты компенсационного характера, установленные в процентном отношении (за исключением районного коэффициента и процентных надбавок), применяются к окладу (должностному окладу) ставке заработной платы без учета повышающих коэффициентов.</w:t>
      </w:r>
      <w:bookmarkStart w:id="8" w:name="sub_1230"/>
    </w:p>
    <w:p w:rsidR="004B2E26" w:rsidRPr="004B2E26" w:rsidRDefault="004B2E26" w:rsidP="004B2E26">
      <w:pPr>
        <w:keepNext/>
        <w:tabs>
          <w:tab w:val="left" w:pos="1134"/>
        </w:tabs>
        <w:spacing w:after="0" w:line="240" w:lineRule="auto"/>
        <w:ind w:firstLine="567"/>
        <w:jc w:val="center"/>
        <w:outlineLvl w:val="0"/>
        <w:rPr>
          <w:rFonts w:ascii="Times New Roman" w:hAnsi="Times New Roman" w:cs="Times New Roman"/>
          <w:sz w:val="28"/>
          <w:szCs w:val="28"/>
        </w:rPr>
      </w:pPr>
    </w:p>
    <w:p w:rsidR="0082219C" w:rsidRPr="004B2E26" w:rsidRDefault="0082219C" w:rsidP="004B2E26">
      <w:pPr>
        <w:keepNext/>
        <w:tabs>
          <w:tab w:val="left" w:pos="1134"/>
        </w:tabs>
        <w:spacing w:after="0" w:line="240" w:lineRule="auto"/>
        <w:ind w:firstLine="567"/>
        <w:jc w:val="center"/>
        <w:outlineLvl w:val="0"/>
        <w:rPr>
          <w:rFonts w:ascii="Times New Roman" w:hAnsi="Times New Roman" w:cs="Times New Roman"/>
          <w:b/>
          <w:sz w:val="28"/>
          <w:szCs w:val="28"/>
        </w:rPr>
      </w:pPr>
      <w:r w:rsidRPr="004B2E26">
        <w:rPr>
          <w:rFonts w:ascii="Times New Roman" w:hAnsi="Times New Roman" w:cs="Times New Roman"/>
          <w:b/>
          <w:sz w:val="28"/>
          <w:szCs w:val="28"/>
          <w:lang w:val="en-US"/>
        </w:rPr>
        <w:t>IV</w:t>
      </w:r>
      <w:r w:rsidRPr="004B2E26">
        <w:rPr>
          <w:rFonts w:ascii="Times New Roman" w:hAnsi="Times New Roman" w:cs="Times New Roman"/>
          <w:b/>
          <w:sz w:val="28"/>
          <w:szCs w:val="28"/>
        </w:rPr>
        <w:t>. Порядок и условия выплат стимулирующего характера</w:t>
      </w:r>
    </w:p>
    <w:p w:rsidR="0082219C" w:rsidRPr="004B2E26" w:rsidRDefault="0082219C" w:rsidP="004B2E26">
      <w:pPr>
        <w:tabs>
          <w:tab w:val="left" w:pos="1134"/>
        </w:tabs>
        <w:spacing w:after="0" w:line="240" w:lineRule="auto"/>
        <w:ind w:firstLine="567"/>
        <w:rPr>
          <w:rFonts w:ascii="Times New Roman" w:hAnsi="Times New Roman" w:cs="Times New Roman"/>
          <w:b/>
          <w:sz w:val="28"/>
          <w:szCs w:val="28"/>
        </w:rPr>
      </w:pPr>
    </w:p>
    <w:p w:rsidR="0082219C" w:rsidRPr="004B2E26" w:rsidRDefault="0082219C" w:rsidP="004B2E26">
      <w:pPr>
        <w:tabs>
          <w:tab w:val="left" w:pos="0"/>
          <w:tab w:val="left" w:pos="1134"/>
          <w:tab w:val="left" w:pos="9000"/>
        </w:tabs>
        <w:spacing w:after="0" w:line="240" w:lineRule="auto"/>
        <w:ind w:right="2"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4.1. </w:t>
      </w:r>
      <w:proofErr w:type="gramStart"/>
      <w:r w:rsidRPr="004B2E26">
        <w:rPr>
          <w:rFonts w:ascii="Times New Roman" w:hAnsi="Times New Roman" w:cs="Times New Roman"/>
          <w:sz w:val="28"/>
          <w:szCs w:val="28"/>
        </w:rPr>
        <w:t xml:space="preserve">В целях поощрения работников за выполненную работу в Учреждении в соответствии с Перечнем видов выплат стимулирующего </w:t>
      </w:r>
      <w:r w:rsidRPr="004B2E26">
        <w:rPr>
          <w:rFonts w:ascii="Times New Roman" w:hAnsi="Times New Roman" w:cs="Times New Roman"/>
          <w:sz w:val="28"/>
          <w:szCs w:val="28"/>
        </w:rPr>
        <w:lastRenderedPageBreak/>
        <w:t>характера в соответствии с приложением № 2 к Положению об установлении систем оплаты труда работников областных бюджетных, автономных и казенных учреждений и работников исполнительных органов государственной власти Амурской области по должностям, не отнесенным к государственным должностям и должностям государственной гражданской службы, утвержденного постановлением Правительства области</w:t>
      </w:r>
      <w:proofErr w:type="gramEnd"/>
      <w:r w:rsidRPr="004B2E26">
        <w:rPr>
          <w:rFonts w:ascii="Times New Roman" w:hAnsi="Times New Roman" w:cs="Times New Roman"/>
          <w:sz w:val="28"/>
          <w:szCs w:val="28"/>
        </w:rPr>
        <w:t xml:space="preserve"> </w:t>
      </w:r>
      <w:proofErr w:type="gramStart"/>
      <w:r w:rsidRPr="004B2E26">
        <w:rPr>
          <w:rFonts w:ascii="Times New Roman" w:hAnsi="Times New Roman" w:cs="Times New Roman"/>
          <w:sz w:val="28"/>
          <w:szCs w:val="28"/>
        </w:rPr>
        <w:t>от 28.04.2010 № 209, приложением № 2 к Положению об установлении систем оплаты труда работников муниципальных бюджетных, автономных учреждений муниципального образования город Шимановск и работников органов местного самоуправления по должностям, не отнесенным к муниципальным должностям муниципальной службы, утвержденного решением Шимановского городского Совета народных депутатов от 21.05.2015 № 10/3, работникам могут устанавливаться следующие выплаты стимулирующего характера:</w:t>
      </w:r>
      <w:proofErr w:type="gramEnd"/>
    </w:p>
    <w:p w:rsidR="0082219C" w:rsidRPr="004B2E26" w:rsidRDefault="0082219C" w:rsidP="004B2E26">
      <w:pPr>
        <w:tabs>
          <w:tab w:val="left" w:pos="0"/>
          <w:tab w:val="left" w:pos="1134"/>
          <w:tab w:val="left" w:pos="9000"/>
        </w:tabs>
        <w:spacing w:after="0" w:line="240" w:lineRule="auto"/>
        <w:ind w:right="2" w:firstLine="567"/>
        <w:jc w:val="both"/>
        <w:rPr>
          <w:rFonts w:ascii="Times New Roman" w:hAnsi="Times New Roman" w:cs="Times New Roman"/>
          <w:sz w:val="28"/>
          <w:szCs w:val="28"/>
        </w:rPr>
      </w:pPr>
      <w:r w:rsidRPr="004B2E26">
        <w:rPr>
          <w:rFonts w:ascii="Times New Roman" w:hAnsi="Times New Roman" w:cs="Times New Roman"/>
          <w:sz w:val="28"/>
          <w:szCs w:val="28"/>
        </w:rPr>
        <w:t>а) выплаты за интенсивность и высокие результаты работы:</w:t>
      </w:r>
    </w:p>
    <w:p w:rsidR="0082219C" w:rsidRPr="004B2E26" w:rsidRDefault="0082219C" w:rsidP="004B2E26">
      <w:pPr>
        <w:tabs>
          <w:tab w:val="left" w:pos="0"/>
          <w:tab w:val="left" w:pos="1134"/>
          <w:tab w:val="left" w:pos="9000"/>
        </w:tabs>
        <w:spacing w:after="0" w:line="240" w:lineRule="auto"/>
        <w:ind w:right="2" w:firstLine="567"/>
        <w:jc w:val="both"/>
        <w:rPr>
          <w:rFonts w:ascii="Times New Roman" w:hAnsi="Times New Roman" w:cs="Times New Roman"/>
          <w:sz w:val="28"/>
          <w:szCs w:val="28"/>
        </w:rPr>
      </w:pPr>
      <w:r w:rsidRPr="004B2E26">
        <w:rPr>
          <w:rFonts w:ascii="Times New Roman" w:hAnsi="Times New Roman" w:cs="Times New Roman"/>
          <w:sz w:val="28"/>
          <w:szCs w:val="28"/>
        </w:rPr>
        <w:t>- надбавка за интенсивность и высокие результаты работы;</w:t>
      </w:r>
    </w:p>
    <w:p w:rsidR="0082219C" w:rsidRPr="004B2E26" w:rsidRDefault="0082219C" w:rsidP="004B2E26">
      <w:pPr>
        <w:tabs>
          <w:tab w:val="left" w:pos="0"/>
          <w:tab w:val="left" w:pos="1134"/>
          <w:tab w:val="left" w:pos="9000"/>
        </w:tabs>
        <w:spacing w:after="0" w:line="240" w:lineRule="auto"/>
        <w:ind w:right="2" w:firstLine="567"/>
        <w:jc w:val="both"/>
        <w:rPr>
          <w:rFonts w:ascii="Times New Roman" w:hAnsi="Times New Roman" w:cs="Times New Roman"/>
          <w:sz w:val="28"/>
          <w:szCs w:val="28"/>
        </w:rPr>
      </w:pPr>
      <w:r w:rsidRPr="004B2E26">
        <w:rPr>
          <w:rFonts w:ascii="Times New Roman" w:hAnsi="Times New Roman" w:cs="Times New Roman"/>
          <w:sz w:val="28"/>
          <w:szCs w:val="28"/>
        </w:rPr>
        <w:t>б) выплаты за качество выполняемых работ:</w:t>
      </w:r>
    </w:p>
    <w:p w:rsidR="0082219C" w:rsidRPr="004B2E26" w:rsidRDefault="0082219C" w:rsidP="004B2E26">
      <w:pPr>
        <w:tabs>
          <w:tab w:val="left" w:pos="0"/>
          <w:tab w:val="left" w:pos="1134"/>
          <w:tab w:val="left" w:pos="9000"/>
        </w:tabs>
        <w:spacing w:after="0" w:line="240" w:lineRule="auto"/>
        <w:ind w:right="2" w:firstLine="567"/>
        <w:jc w:val="both"/>
        <w:rPr>
          <w:rFonts w:ascii="Times New Roman" w:hAnsi="Times New Roman" w:cs="Times New Roman"/>
          <w:sz w:val="28"/>
          <w:szCs w:val="28"/>
        </w:rPr>
      </w:pPr>
      <w:r w:rsidRPr="004B2E26">
        <w:rPr>
          <w:rFonts w:ascii="Times New Roman" w:hAnsi="Times New Roman" w:cs="Times New Roman"/>
          <w:sz w:val="28"/>
          <w:szCs w:val="28"/>
        </w:rPr>
        <w:t>- надбавка за качество выполняемых работ;</w:t>
      </w:r>
    </w:p>
    <w:p w:rsidR="0082219C" w:rsidRPr="004B2E26" w:rsidRDefault="0082219C" w:rsidP="004B2E26">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надбавка педагогическим работникам за наличие квалификационной категории;</w:t>
      </w:r>
    </w:p>
    <w:p w:rsidR="0082219C" w:rsidRPr="004B2E26" w:rsidRDefault="0082219C" w:rsidP="004B2E26">
      <w:pPr>
        <w:tabs>
          <w:tab w:val="left" w:pos="0"/>
          <w:tab w:val="left" w:pos="1134"/>
          <w:tab w:val="left" w:pos="9000"/>
        </w:tabs>
        <w:spacing w:after="0" w:line="240" w:lineRule="auto"/>
        <w:ind w:right="2"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в) выплаты за стаж непрерывной работы, выслугу лет; </w:t>
      </w:r>
    </w:p>
    <w:p w:rsidR="0082219C" w:rsidRPr="004B2E26" w:rsidRDefault="0082219C" w:rsidP="004B2E26">
      <w:pPr>
        <w:shd w:val="clear" w:color="auto" w:fill="FFFFFF"/>
        <w:tabs>
          <w:tab w:val="left" w:pos="1134"/>
        </w:tabs>
        <w:spacing w:after="0" w:line="240" w:lineRule="auto"/>
        <w:ind w:firstLine="567"/>
        <w:rPr>
          <w:rFonts w:ascii="Times New Roman" w:hAnsi="Times New Roman" w:cs="Times New Roman"/>
          <w:sz w:val="28"/>
          <w:szCs w:val="28"/>
        </w:rPr>
      </w:pPr>
      <w:r w:rsidRPr="004B2E26">
        <w:rPr>
          <w:rFonts w:ascii="Times New Roman" w:hAnsi="Times New Roman" w:cs="Times New Roman"/>
          <w:sz w:val="28"/>
          <w:szCs w:val="28"/>
        </w:rPr>
        <w:t xml:space="preserve">г) премиальные выплаты по итогам работы; </w:t>
      </w:r>
    </w:p>
    <w:p w:rsidR="0082219C" w:rsidRPr="004B2E26" w:rsidRDefault="0082219C" w:rsidP="004B2E26">
      <w:pPr>
        <w:shd w:val="clear" w:color="auto" w:fill="FFFFFF"/>
        <w:tabs>
          <w:tab w:val="left" w:pos="1134"/>
        </w:tabs>
        <w:spacing w:after="0" w:line="240" w:lineRule="auto"/>
        <w:ind w:firstLine="567"/>
        <w:rPr>
          <w:rFonts w:ascii="Times New Roman" w:hAnsi="Times New Roman" w:cs="Times New Roman"/>
          <w:sz w:val="28"/>
          <w:szCs w:val="28"/>
        </w:rPr>
      </w:pPr>
      <w:r w:rsidRPr="004B2E26">
        <w:rPr>
          <w:rFonts w:ascii="Times New Roman" w:hAnsi="Times New Roman" w:cs="Times New Roman"/>
          <w:sz w:val="28"/>
          <w:szCs w:val="28"/>
        </w:rPr>
        <w:t>д) выплаты за наличие ученой степени, почетных званий.</w:t>
      </w:r>
    </w:p>
    <w:bookmarkEnd w:id="8"/>
    <w:p w:rsidR="0082219C" w:rsidRPr="004B2E26" w:rsidRDefault="0082219C" w:rsidP="004B2E26">
      <w:pPr>
        <w:shd w:val="clear" w:color="auto" w:fill="FFFFFF"/>
        <w:tabs>
          <w:tab w:val="left" w:pos="1134"/>
          <w:tab w:val="left" w:pos="146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4.2. Надбавка за интенсивность и высокие результаты работы производится работникам </w:t>
      </w:r>
      <w:proofErr w:type="gramStart"/>
      <w:r w:rsidRPr="004B2E26">
        <w:rPr>
          <w:rFonts w:ascii="Times New Roman" w:hAnsi="Times New Roman" w:cs="Times New Roman"/>
          <w:sz w:val="28"/>
          <w:szCs w:val="28"/>
        </w:rPr>
        <w:t>за</w:t>
      </w:r>
      <w:proofErr w:type="gramEnd"/>
      <w:r w:rsidRPr="004B2E26">
        <w:rPr>
          <w:rFonts w:ascii="Times New Roman" w:hAnsi="Times New Roman" w:cs="Times New Roman"/>
          <w:sz w:val="28"/>
          <w:szCs w:val="28"/>
        </w:rPr>
        <w:t>:</w:t>
      </w:r>
    </w:p>
    <w:p w:rsidR="0082219C" w:rsidRPr="004B2E26" w:rsidRDefault="0082219C" w:rsidP="004B2E26">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интенсивность и напряженность работы, связанной со спецификой контингента и большим разнообразием развивающих программ;</w:t>
      </w:r>
    </w:p>
    <w:p w:rsidR="0082219C" w:rsidRPr="004B2E26" w:rsidRDefault="0082219C" w:rsidP="004B2E26">
      <w:pPr>
        <w:widowControl w:val="0"/>
        <w:shd w:val="clear" w:color="auto" w:fill="FFFFFF"/>
        <w:tabs>
          <w:tab w:val="left" w:pos="912"/>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выполнение  особо важных и срочных работ;</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участие в выполнении важных работ, мероприятий;</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непосредственное участие в реализации национальных проектов, региональных целевых программ;</w:t>
      </w:r>
    </w:p>
    <w:p w:rsidR="0082219C" w:rsidRPr="004B2E26" w:rsidRDefault="0082219C" w:rsidP="004B2E26">
      <w:pPr>
        <w:widowControl w:val="0"/>
        <w:shd w:val="clear" w:color="auto" w:fill="FFFFFF"/>
        <w:tabs>
          <w:tab w:val="left" w:pos="1134"/>
          <w:tab w:val="left" w:pos="146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4.3. Надбавка за качество выполняемых работ устанавливаются в        соответствии с критериями качества, разработанными Учреждением по согласованию с Управлением образования администрации города Шимановска, к которым могут быть отнесены:</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высокий профессионализм и образцовое качество выполняемых работ; </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внедрение новых методов и разработок в образовательный процесс, использование современных информационных технологий, технических средств обучения, инновационных и (или) авторских программ в образовании;</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работу в условиях эксперимента;</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достижение </w:t>
      </w:r>
      <w:proofErr w:type="gramStart"/>
      <w:r w:rsidRPr="004B2E26">
        <w:rPr>
          <w:rFonts w:ascii="Times New Roman" w:hAnsi="Times New Roman" w:cs="Times New Roman"/>
          <w:sz w:val="28"/>
          <w:szCs w:val="28"/>
        </w:rPr>
        <w:t>обучающимися</w:t>
      </w:r>
      <w:proofErr w:type="gramEnd"/>
      <w:r w:rsidRPr="004B2E26">
        <w:rPr>
          <w:rFonts w:ascii="Times New Roman" w:hAnsi="Times New Roman" w:cs="Times New Roman"/>
          <w:sz w:val="28"/>
          <w:szCs w:val="28"/>
        </w:rPr>
        <w:t xml:space="preserve"> высоких показателей в обучении по итогам учебного года и результатам диагностики подготовленности к обучению в школе;</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обеспечение стабильности и повышения качества обучения;</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подготовку призеров конкурсов;</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lastRenderedPageBreak/>
        <w:t xml:space="preserve">использование </w:t>
      </w:r>
      <w:proofErr w:type="spellStart"/>
      <w:r w:rsidRPr="004B2E26">
        <w:rPr>
          <w:rFonts w:ascii="Times New Roman" w:hAnsi="Times New Roman" w:cs="Times New Roman"/>
          <w:sz w:val="28"/>
          <w:szCs w:val="28"/>
        </w:rPr>
        <w:t>здоровьесберегающих</w:t>
      </w:r>
      <w:proofErr w:type="spellEnd"/>
      <w:r w:rsidRPr="004B2E26">
        <w:rPr>
          <w:rFonts w:ascii="Times New Roman" w:hAnsi="Times New Roman" w:cs="Times New Roman"/>
          <w:sz w:val="28"/>
          <w:szCs w:val="28"/>
        </w:rPr>
        <w:t xml:space="preserve"> технологий;</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активное участие в методической работе (конференциях, семинарах, методических и научно-методических объединениях);</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организацию и проведение мероприятий, повышающих авторитет и имидж Учреждения;</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высокий уровень исполнительской дисциплины;</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подготовку учебных и научно-методических пособий, рекомендаций, книг и учебников;</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Учреждения;</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досрочное и качественное выполнение отраслевых стандартов, работ и высокие достижения в учебной и (или) воспитательной работе;</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высокие достижения в труде по окончании учебного года, календарного года;</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применение в практической работе новых технологий.</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4.5. Стимулирующая надбавка за качество выполняемых работ устанавливается работникам на определенный срок </w:t>
      </w:r>
      <w:proofErr w:type="gramStart"/>
      <w:r w:rsidRPr="004B2E26">
        <w:rPr>
          <w:rFonts w:ascii="Times New Roman" w:hAnsi="Times New Roman" w:cs="Times New Roman"/>
          <w:sz w:val="28"/>
          <w:szCs w:val="28"/>
        </w:rPr>
        <w:t>при</w:t>
      </w:r>
      <w:proofErr w:type="gramEnd"/>
      <w:r w:rsidRPr="004B2E26">
        <w:rPr>
          <w:rFonts w:ascii="Times New Roman" w:hAnsi="Times New Roman" w:cs="Times New Roman"/>
          <w:sz w:val="28"/>
          <w:szCs w:val="28"/>
        </w:rPr>
        <w:t>:</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proofErr w:type="gramStart"/>
      <w:r w:rsidRPr="004B2E26">
        <w:rPr>
          <w:rFonts w:ascii="Times New Roman" w:hAnsi="Times New Roman" w:cs="Times New Roman"/>
          <w:sz w:val="28"/>
          <w:szCs w:val="28"/>
        </w:rPr>
        <w:t>соблюдении</w:t>
      </w:r>
      <w:proofErr w:type="gramEnd"/>
      <w:r w:rsidRPr="004B2E26">
        <w:rPr>
          <w:rFonts w:ascii="Times New Roman" w:hAnsi="Times New Roman" w:cs="Times New Roman"/>
          <w:sz w:val="28"/>
          <w:szCs w:val="28"/>
        </w:rPr>
        <w:t xml:space="preserve"> регламентов, стандартов, требований к процедурам при выполнении работ/оказании услуг;</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proofErr w:type="gramStart"/>
      <w:r w:rsidRPr="004B2E26">
        <w:rPr>
          <w:rFonts w:ascii="Times New Roman" w:hAnsi="Times New Roman" w:cs="Times New Roman"/>
          <w:sz w:val="28"/>
          <w:szCs w:val="28"/>
        </w:rPr>
        <w:t>соблюдении</w:t>
      </w:r>
      <w:proofErr w:type="gramEnd"/>
      <w:r w:rsidRPr="004B2E26">
        <w:rPr>
          <w:rFonts w:ascii="Times New Roman" w:hAnsi="Times New Roman" w:cs="Times New Roman"/>
          <w:sz w:val="28"/>
          <w:szCs w:val="28"/>
        </w:rPr>
        <w:t xml:space="preserve"> установленных сроков выполнения работ/оказании услуг;</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положительной оценке (не менее 80 процентов) работы работника и учреждения со стороны получателей муниципальных услуг (отсутствие обоснованных жалоб);</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качественной подготовке и проведении мероприятий, связанных с уставной деятельностью Учреждения;</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proofErr w:type="gramStart"/>
      <w:r w:rsidRPr="004B2E26">
        <w:rPr>
          <w:rFonts w:ascii="Times New Roman" w:hAnsi="Times New Roman" w:cs="Times New Roman"/>
          <w:sz w:val="28"/>
          <w:szCs w:val="28"/>
        </w:rPr>
        <w:t>отсутствии</w:t>
      </w:r>
      <w:proofErr w:type="gramEnd"/>
      <w:r w:rsidRPr="004B2E26">
        <w:rPr>
          <w:rFonts w:ascii="Times New Roman" w:hAnsi="Times New Roman" w:cs="Times New Roman"/>
          <w:sz w:val="28"/>
          <w:szCs w:val="28"/>
        </w:rPr>
        <w:t xml:space="preserve"> недостатков при выполнении работ/оказании услуг.</w:t>
      </w:r>
    </w:p>
    <w:p w:rsidR="0082219C" w:rsidRPr="004B2E26" w:rsidRDefault="0082219C" w:rsidP="004B2E26">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4.6. В целях стимулирования работников Учреждений к повышению квалификации устанавливается надбавка к окладу (должностному окладу), ставке заработной платы за квалификационную категорию в следующих размерах:</w:t>
      </w:r>
    </w:p>
    <w:p w:rsidR="0082219C" w:rsidRPr="004B2E26" w:rsidRDefault="0082219C" w:rsidP="004B2E26">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б) при наличии высшей квалификационной категории </w:t>
      </w:r>
      <w:r w:rsidRPr="004B2E26">
        <w:rPr>
          <w:rFonts w:ascii="Times New Roman" w:hAnsi="Times New Roman" w:cs="Times New Roman"/>
          <w:i/>
          <w:sz w:val="28"/>
          <w:szCs w:val="28"/>
        </w:rPr>
        <w:t>–</w:t>
      </w:r>
      <w:r w:rsidRPr="004B2E26">
        <w:rPr>
          <w:rFonts w:ascii="Times New Roman" w:hAnsi="Times New Roman" w:cs="Times New Roman"/>
          <w:sz w:val="28"/>
          <w:szCs w:val="28"/>
        </w:rPr>
        <w:t xml:space="preserve"> 10 %.</w:t>
      </w:r>
    </w:p>
    <w:p w:rsidR="0082219C" w:rsidRPr="004B2E26" w:rsidRDefault="0082219C" w:rsidP="004B2E26">
      <w:pPr>
        <w:tabs>
          <w:tab w:val="left" w:pos="1134"/>
          <w:tab w:val="left" w:pos="1276"/>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Надбавка к окладу (должностному окладу) ставке заработной платы за наличие квалификационной категории устанавливается работникам со дня издания приказа  по Учреждению о присвоении квалификационной категории и действует в течение 5 лет и применяется при оплате труда за установленную учебную нагрузку при тарификации.</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До окончания срока действия квалификационной категории работник может обратиться в аттестационную комиссию для прохождения аттестации в установленном порядке.</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В случае отказа специалиста от очередной аттестации присвоенная ранее квалификационная категория утрачивается с момента истечения ее срока.</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Применение  надбавки при присвоении квалификационной категории производится со дня вынесения решения аттестационной комиссии, даты присвоения квалификационной категории по приказу, при котором она создана.</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proofErr w:type="gramStart"/>
      <w:r w:rsidRPr="004B2E26">
        <w:rPr>
          <w:rFonts w:ascii="Times New Roman" w:hAnsi="Times New Roman" w:cs="Times New Roman"/>
          <w:sz w:val="28"/>
          <w:szCs w:val="28"/>
        </w:rPr>
        <w:lastRenderedPageBreak/>
        <w:t>При наступлении у работника права на применение надбавки за квалификационную категорию в период</w:t>
      </w:r>
      <w:proofErr w:type="gramEnd"/>
      <w:r w:rsidRPr="004B2E26">
        <w:rPr>
          <w:rFonts w:ascii="Times New Roman" w:hAnsi="Times New Roman" w:cs="Times New Roman"/>
          <w:sz w:val="28"/>
          <w:szCs w:val="28"/>
        </w:rPr>
        <w:t xml:space="preserve"> пребывания его в ежегодном или другом отпуске, а также в период его временной нетрудоспособности производится со дня окончания отпуска или временной нетрудоспособности.</w:t>
      </w:r>
    </w:p>
    <w:p w:rsidR="0082219C" w:rsidRPr="004B2E26" w:rsidRDefault="0082219C" w:rsidP="004B2E26">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4.7. Выплаты за стаж непрерывной работы, выслугу лет работникам  к окладу (должностному окладу), ставке заработной платы рекомендуется устанавливать в следующих размерах, при стаже работы:</w:t>
      </w:r>
    </w:p>
    <w:p w:rsidR="0082219C" w:rsidRPr="004B2E26" w:rsidRDefault="0082219C" w:rsidP="004B2E26">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от 1 до 5 лет включительно – 6 процентов;</w:t>
      </w:r>
    </w:p>
    <w:p w:rsidR="0082219C" w:rsidRPr="004B2E26" w:rsidRDefault="0082219C" w:rsidP="004B2E26">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от 5 до 10 лет включительно – 13 процентов;</w:t>
      </w:r>
    </w:p>
    <w:p w:rsidR="0082219C" w:rsidRPr="004B2E26" w:rsidRDefault="0082219C" w:rsidP="004B2E26">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от 10 до 15 лет включительно – 19 процентов;</w:t>
      </w:r>
    </w:p>
    <w:p w:rsidR="0082219C" w:rsidRPr="004B2E26" w:rsidRDefault="0082219C" w:rsidP="004B2E26">
      <w:pPr>
        <w:widowControl w:val="0"/>
        <w:shd w:val="clear" w:color="auto" w:fill="FFFFFF"/>
        <w:tabs>
          <w:tab w:val="left" w:pos="1134"/>
          <w:tab w:val="left" w:pos="146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4.8. С целью поощрения работников за общие результаты работы            работники могут премироваться по итогам работы за месяц, квартал, полугодие, 9 месяцев, год.</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bookmarkStart w:id="9" w:name="sub_1111"/>
      <w:r w:rsidRPr="004B2E26">
        <w:rPr>
          <w:rFonts w:ascii="Times New Roman" w:hAnsi="Times New Roman" w:cs="Times New Roman"/>
          <w:sz w:val="28"/>
          <w:szCs w:val="28"/>
        </w:rPr>
        <w:t>4.9. Премирование осуществляется по решению руководителя Учреждения в пределах средств, направленных на оплату труда работников:</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Заместителя руководителя  и иных работников, подчиненных руководителю непосредственно; </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остальных работников, занятых в структурных подразделениях Учреждения - по представлению руководителей структурных подразделений. </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Виды премий и период, за который выплачивается премия, конкретизируются в положении об оплате и стимулировании труда работников соответствующего Учреждения.</w:t>
      </w:r>
      <w:bookmarkStart w:id="10" w:name="sub_2222"/>
      <w:r w:rsidRPr="004B2E26">
        <w:rPr>
          <w:rFonts w:ascii="Times New Roman" w:hAnsi="Times New Roman" w:cs="Times New Roman"/>
          <w:sz w:val="28"/>
          <w:szCs w:val="28"/>
        </w:rPr>
        <w:t xml:space="preserve"> 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bookmarkEnd w:id="9"/>
    <w:bookmarkEnd w:id="10"/>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4.10. При премировании учитывается:</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достижение и превышение плановых и нормативных показателей работы, уставной деятельности образовательного Учреждения;</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своевременность и полнота подготовки отчетности.</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Премия по итогам работы за установленный период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4.11. Выплаты за наличие ученой степени, почетных званий Российской Федерации, наград и знаков отличия в сфере образования и науки применяются только по основной работе.</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pacing w:val="-1"/>
          <w:sz w:val="28"/>
          <w:szCs w:val="28"/>
        </w:rPr>
      </w:pPr>
      <w:r w:rsidRPr="004B2E26">
        <w:rPr>
          <w:rFonts w:ascii="Times New Roman" w:hAnsi="Times New Roman" w:cs="Times New Roman"/>
          <w:sz w:val="28"/>
          <w:szCs w:val="28"/>
        </w:rPr>
        <w:t>При наличии у работника двух почетных званий Российской</w:t>
      </w:r>
      <w:r w:rsidRPr="004B2E26">
        <w:rPr>
          <w:rFonts w:ascii="Times New Roman" w:hAnsi="Times New Roman" w:cs="Times New Roman"/>
          <w:spacing w:val="-1"/>
          <w:sz w:val="28"/>
          <w:szCs w:val="28"/>
        </w:rPr>
        <w:t xml:space="preserve"> Федерации выплата производится  по одному из оснований.</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4.12. Рекомендуемые размеры надбавок за наличие ученой степени, почетных званий Министерства образования и науки Российской Федерации к окладу (ставке заработной платы) составляют:</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lastRenderedPageBreak/>
        <w:t>почетные звания «Народный учитель Российской Федерации», «Заслуженный учитель Российской Федерации», «Заслуженный преподаватель Российской Федерации», «Заслуженный мастер производственного обучения Российской Федерации», иные почетные звания – 30 процентов;</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ведомственные награды – 20 процентов;</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кандидат наук – 10 процентов; </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доктор наук – 30 процентов.</w:t>
      </w:r>
    </w:p>
    <w:p w:rsidR="0082219C" w:rsidRPr="004B2E26" w:rsidRDefault="0082219C" w:rsidP="004B2E26">
      <w:pPr>
        <w:shd w:val="clear" w:color="auto" w:fill="FFFFFF"/>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4.13. Выплаты стимулирующего характера устанавливаются на срок не более одного года приказом Учреждения с учетом мнения представительного органа работников и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82219C" w:rsidRPr="004B2E26" w:rsidRDefault="0082219C" w:rsidP="004B2E26">
      <w:pPr>
        <w:widowControl w:val="0"/>
        <w:shd w:val="clear" w:color="auto" w:fill="FFFFFF"/>
        <w:tabs>
          <w:tab w:val="left" w:pos="1134"/>
          <w:tab w:val="left" w:pos="1464"/>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Перечень выплат стимулирующего характера должен отвечать уставным задачам Учреждений, а также показателям оценки эффективности работы Учреждения, устанавливаемых Управлением образования администрации города Шимановска.</w:t>
      </w:r>
    </w:p>
    <w:bookmarkEnd w:id="6"/>
    <w:p w:rsidR="0082219C" w:rsidRPr="004B2E26" w:rsidRDefault="0082219C" w:rsidP="004B2E26">
      <w:pPr>
        <w:tabs>
          <w:tab w:val="left" w:pos="1134"/>
        </w:tabs>
        <w:spacing w:after="0" w:line="360" w:lineRule="auto"/>
        <w:ind w:firstLine="567"/>
        <w:jc w:val="center"/>
        <w:rPr>
          <w:rFonts w:ascii="Times New Roman" w:hAnsi="Times New Roman" w:cs="Times New Roman"/>
          <w:b/>
          <w:sz w:val="28"/>
          <w:szCs w:val="28"/>
        </w:rPr>
      </w:pPr>
    </w:p>
    <w:p w:rsidR="0082219C" w:rsidRPr="004B2E26" w:rsidRDefault="0082219C" w:rsidP="004B2E26">
      <w:pPr>
        <w:tabs>
          <w:tab w:val="left" w:pos="1134"/>
        </w:tabs>
        <w:spacing w:after="0" w:line="240" w:lineRule="auto"/>
        <w:ind w:firstLine="567"/>
        <w:jc w:val="center"/>
        <w:rPr>
          <w:rFonts w:ascii="Times New Roman" w:hAnsi="Times New Roman" w:cs="Times New Roman"/>
          <w:b/>
          <w:sz w:val="28"/>
          <w:szCs w:val="28"/>
        </w:rPr>
      </w:pPr>
      <w:r w:rsidRPr="004B2E26">
        <w:rPr>
          <w:rFonts w:ascii="Times New Roman" w:hAnsi="Times New Roman" w:cs="Times New Roman"/>
          <w:b/>
          <w:sz w:val="28"/>
          <w:szCs w:val="28"/>
        </w:rPr>
        <w:t xml:space="preserve">V. Условия оплаты труда руководителя Учреждения, </w:t>
      </w:r>
    </w:p>
    <w:p w:rsidR="0082219C" w:rsidRPr="004B2E26" w:rsidRDefault="0082219C" w:rsidP="004B2E26">
      <w:pPr>
        <w:tabs>
          <w:tab w:val="left" w:pos="1134"/>
        </w:tabs>
        <w:spacing w:after="0" w:line="240" w:lineRule="auto"/>
        <w:ind w:firstLine="567"/>
        <w:jc w:val="center"/>
        <w:rPr>
          <w:rFonts w:ascii="Times New Roman" w:hAnsi="Times New Roman" w:cs="Times New Roman"/>
          <w:b/>
          <w:sz w:val="28"/>
          <w:szCs w:val="28"/>
        </w:rPr>
      </w:pPr>
      <w:r w:rsidRPr="004B2E26">
        <w:rPr>
          <w:rFonts w:ascii="Times New Roman" w:hAnsi="Times New Roman" w:cs="Times New Roman"/>
          <w:b/>
          <w:sz w:val="28"/>
          <w:szCs w:val="28"/>
        </w:rPr>
        <w:t>его заместителя – старшего воспитателя</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bookmarkStart w:id="11" w:name="sub_1051"/>
      <w:bookmarkStart w:id="12" w:name="sub_1600"/>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5.1. Заработная плата руководителя Учреждения, его заместителя (старшего воспитателя) состоит из должностного оклада, выплат компенсационного и стимулирующего характера. </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proofErr w:type="gramStart"/>
      <w:r w:rsidRPr="004B2E26">
        <w:rPr>
          <w:rFonts w:ascii="Times New Roman" w:hAnsi="Times New Roman" w:cs="Times New Roman"/>
          <w:sz w:val="28"/>
          <w:szCs w:val="28"/>
        </w:rPr>
        <w:t>Размер должностного оклада устанавливается в соответствии с Положением об установлении систем оплаты труда работников областных бюджетных, автономных и казенных учреждений и работников исполнительных органов государственной власти Амурской области по должностям, не отнесенным к государственным должностям и должностям государственной гражданской службы, утвержденным постановлением Правительства области от 28.04.2010 № 209, Положением об установлении систем оплаты труда работников муниципальных бюджетных, автономных учреждений муниципального образования</w:t>
      </w:r>
      <w:proofErr w:type="gramEnd"/>
      <w:r w:rsidRPr="004B2E26">
        <w:rPr>
          <w:rFonts w:ascii="Times New Roman" w:hAnsi="Times New Roman" w:cs="Times New Roman"/>
          <w:sz w:val="28"/>
          <w:szCs w:val="28"/>
        </w:rPr>
        <w:t xml:space="preserve"> город Шимановск и работников органов местного самоуправления по должностям, не отнесенным к муниципальным должностям муниципальной службы, утвержденным решением Шимановского городского Совета народных депутатов от 21.05.2015 № 10/3.</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 xml:space="preserve">Размер должностного оклада руководителя </w:t>
      </w:r>
      <w:r w:rsidRPr="004B2E26">
        <w:rPr>
          <w:rFonts w:ascii="Times New Roman" w:hAnsi="Times New Roman" w:cs="Times New Roman"/>
          <w:sz w:val="28"/>
          <w:szCs w:val="28"/>
        </w:rPr>
        <w:t>Учреждени</w:t>
      </w:r>
      <w:r w:rsidRPr="004B2E26">
        <w:rPr>
          <w:rFonts w:ascii="Times New Roman" w:eastAsia="Calibri" w:hAnsi="Times New Roman" w:cs="Times New Roman"/>
          <w:sz w:val="28"/>
          <w:szCs w:val="28"/>
        </w:rPr>
        <w:t>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и может быть изменен в соответствии с трудовым законодательством один раз в год по итогам предшествующего года.</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 xml:space="preserve">Условия оплаты труда руководителей </w:t>
      </w:r>
      <w:r w:rsidRPr="004B2E26">
        <w:rPr>
          <w:rFonts w:ascii="Times New Roman" w:hAnsi="Times New Roman" w:cs="Times New Roman"/>
          <w:sz w:val="28"/>
          <w:szCs w:val="28"/>
        </w:rPr>
        <w:t>Учреждени</w:t>
      </w:r>
      <w:r w:rsidRPr="004B2E26">
        <w:rPr>
          <w:rFonts w:ascii="Times New Roman" w:eastAsia="Calibri" w:hAnsi="Times New Roman" w:cs="Times New Roman"/>
          <w:sz w:val="28"/>
          <w:szCs w:val="28"/>
        </w:rPr>
        <w:t xml:space="preserve">й устанавливаются в трудовом договоре, заключаемом на основе типовой </w:t>
      </w:r>
      <w:hyperlink r:id="rId6" w:history="1">
        <w:r w:rsidRPr="004B2E26">
          <w:rPr>
            <w:rFonts w:ascii="Times New Roman" w:eastAsia="Calibri" w:hAnsi="Times New Roman" w:cs="Times New Roman"/>
            <w:sz w:val="28"/>
            <w:szCs w:val="28"/>
          </w:rPr>
          <w:t>формы</w:t>
        </w:r>
      </w:hyperlink>
      <w:r w:rsidRPr="004B2E26">
        <w:rPr>
          <w:rFonts w:ascii="Times New Roman" w:eastAsia="Calibri" w:hAnsi="Times New Roman" w:cs="Times New Roman"/>
          <w:sz w:val="28"/>
          <w:szCs w:val="28"/>
        </w:rPr>
        <w:t xml:space="preserve"> трудового договора, утвержденной постановлением Правительства Российской Федерации от 12 апреля 2013 г. № 329.</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lastRenderedPageBreak/>
        <w:t xml:space="preserve">Заработная плата руководителю </w:t>
      </w:r>
      <w:r w:rsidRPr="004B2E26">
        <w:rPr>
          <w:rFonts w:ascii="Times New Roman" w:hAnsi="Times New Roman" w:cs="Times New Roman"/>
          <w:sz w:val="28"/>
          <w:szCs w:val="28"/>
        </w:rPr>
        <w:t>Учреждени</w:t>
      </w:r>
      <w:r w:rsidRPr="004B2E26">
        <w:rPr>
          <w:rFonts w:ascii="Times New Roman" w:eastAsia="Calibri" w:hAnsi="Times New Roman" w:cs="Times New Roman"/>
          <w:sz w:val="28"/>
          <w:szCs w:val="28"/>
        </w:rPr>
        <w:t xml:space="preserve">я определяемая трудовым договором, в том числе конкретные размеры должностного оклада, виды и размеры выплат компенсационного и стимулирующего характера, устанавливается начальником </w:t>
      </w:r>
      <w:proofErr w:type="gramStart"/>
      <w:r w:rsidRPr="004B2E26">
        <w:rPr>
          <w:rFonts w:ascii="Times New Roman" w:eastAsia="Calibri" w:hAnsi="Times New Roman" w:cs="Times New Roman"/>
          <w:sz w:val="28"/>
          <w:szCs w:val="28"/>
        </w:rPr>
        <w:t>Управления образования администрации города Шимановска</w:t>
      </w:r>
      <w:proofErr w:type="gramEnd"/>
      <w:r w:rsidRPr="004B2E26">
        <w:rPr>
          <w:rFonts w:ascii="Times New Roman" w:eastAsia="Calibri" w:hAnsi="Times New Roman" w:cs="Times New Roman"/>
          <w:sz w:val="28"/>
          <w:szCs w:val="28"/>
        </w:rPr>
        <w:t xml:space="preserve"> по согласованию заместителем мэра города, осуществляющим контроль и координацию деятельности в сфере образования.</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hAnsi="Times New Roman" w:cs="Times New Roman"/>
          <w:sz w:val="28"/>
          <w:szCs w:val="28"/>
        </w:rPr>
        <w:t>Предельный уровень соотношения средней заработной платы   руководителя  Учреждения  и  средней  заработной  платы  работников  Учреждения  в кратности от 1 до 3.</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Соотношение средней заработной платы руководителя</w:t>
      </w:r>
      <w:r w:rsidR="004B2E26">
        <w:rPr>
          <w:rFonts w:ascii="Times New Roman" w:eastAsia="Calibri" w:hAnsi="Times New Roman" w:cs="Times New Roman"/>
          <w:sz w:val="28"/>
          <w:szCs w:val="28"/>
        </w:rPr>
        <w:t xml:space="preserve"> </w:t>
      </w:r>
      <w:r w:rsidRPr="004B2E26">
        <w:rPr>
          <w:rFonts w:ascii="Times New Roman" w:hAnsi="Times New Roman" w:cs="Times New Roman"/>
          <w:sz w:val="28"/>
          <w:szCs w:val="28"/>
        </w:rPr>
        <w:t>Учреждени</w:t>
      </w:r>
      <w:r w:rsidRPr="004B2E26">
        <w:rPr>
          <w:rFonts w:ascii="Times New Roman" w:eastAsia="Calibri" w:hAnsi="Times New Roman" w:cs="Times New Roman"/>
          <w:sz w:val="28"/>
          <w:szCs w:val="28"/>
        </w:rPr>
        <w:t>я и средней заработной платы работников Учреждения рассчитывается за календарный год с учетом всех финансовых источников формирования заработной платы.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bookmarkEnd w:id="11"/>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Размеры окладов заместителя руководителя (старшего воспитателя) Учреждения, устанавливаются на 10-30 процентов ниже оклада руководителя.</w:t>
      </w:r>
    </w:p>
    <w:p w:rsidR="0082219C" w:rsidRPr="004B2E26" w:rsidRDefault="0082219C" w:rsidP="004B2E26">
      <w:pPr>
        <w:tabs>
          <w:tab w:val="left" w:pos="1134"/>
        </w:tabs>
        <w:spacing w:after="0" w:line="240" w:lineRule="auto"/>
        <w:ind w:firstLine="567"/>
        <w:jc w:val="both"/>
        <w:rPr>
          <w:rFonts w:ascii="Times New Roman" w:hAnsi="Times New Roman" w:cs="Times New Roman"/>
          <w:bCs/>
          <w:spacing w:val="2"/>
          <w:sz w:val="28"/>
          <w:szCs w:val="28"/>
        </w:rPr>
      </w:pPr>
      <w:bookmarkStart w:id="13" w:name="sub_1053"/>
      <w:r w:rsidRPr="004B2E26">
        <w:rPr>
          <w:rFonts w:ascii="Times New Roman" w:hAnsi="Times New Roman" w:cs="Times New Roman"/>
          <w:sz w:val="28"/>
          <w:szCs w:val="28"/>
        </w:rPr>
        <w:t xml:space="preserve">5.2. </w:t>
      </w:r>
      <w:proofErr w:type="gramStart"/>
      <w:r w:rsidRPr="004B2E26">
        <w:rPr>
          <w:rFonts w:ascii="Times New Roman" w:hAnsi="Times New Roman" w:cs="Times New Roman"/>
          <w:sz w:val="28"/>
          <w:szCs w:val="28"/>
        </w:rPr>
        <w:t xml:space="preserve">Выплаты стимулирующего характера и премирование руководителя Учреждения производятся по результатам работы, в соответствии с Положением </w:t>
      </w:r>
      <w:r w:rsidRPr="004B2E26">
        <w:rPr>
          <w:rFonts w:ascii="Times New Roman" w:hAnsi="Times New Roman" w:cs="Times New Roman"/>
          <w:bCs/>
          <w:spacing w:val="2"/>
          <w:sz w:val="28"/>
          <w:szCs w:val="28"/>
        </w:rPr>
        <w:t xml:space="preserve">о порядке установления выплат стимулирующего характера, премий по итогам работы и материальной помощи руководителям </w:t>
      </w:r>
      <w:r w:rsidRPr="004B2E26">
        <w:rPr>
          <w:rFonts w:ascii="Times New Roman" w:hAnsi="Times New Roman" w:cs="Times New Roman"/>
          <w:sz w:val="28"/>
          <w:szCs w:val="28"/>
        </w:rPr>
        <w:t>Учреждени</w:t>
      </w:r>
      <w:r w:rsidRPr="004B2E26">
        <w:rPr>
          <w:rFonts w:ascii="Times New Roman" w:hAnsi="Times New Roman" w:cs="Times New Roman"/>
          <w:bCs/>
          <w:spacing w:val="2"/>
          <w:sz w:val="28"/>
          <w:szCs w:val="28"/>
        </w:rPr>
        <w:t>й, утвержденным приказом Управления образования администрации города Шимановска, и с учетом результатов деятельности Учреждения в соответствии с критериями оценки и целевыми показателями эффективности работы Учреждения в пределах утвержденного фонда оплаты труда.</w:t>
      </w:r>
      <w:proofErr w:type="gramEnd"/>
    </w:p>
    <w:p w:rsidR="0082219C" w:rsidRPr="004B2E26" w:rsidRDefault="0082219C" w:rsidP="004B2E26">
      <w:pPr>
        <w:tabs>
          <w:tab w:val="left" w:pos="1134"/>
        </w:tabs>
        <w:spacing w:after="0" w:line="240" w:lineRule="auto"/>
        <w:ind w:firstLine="567"/>
        <w:jc w:val="both"/>
        <w:rPr>
          <w:rFonts w:ascii="Times New Roman" w:hAnsi="Times New Roman" w:cs="Times New Roman"/>
          <w:bCs/>
          <w:spacing w:val="2"/>
          <w:sz w:val="28"/>
          <w:szCs w:val="28"/>
        </w:rPr>
      </w:pPr>
      <w:r w:rsidRPr="004B2E26">
        <w:rPr>
          <w:rFonts w:ascii="Times New Roman" w:hAnsi="Times New Roman" w:cs="Times New Roman"/>
          <w:bCs/>
          <w:spacing w:val="2"/>
          <w:sz w:val="28"/>
          <w:szCs w:val="28"/>
        </w:rPr>
        <w:t xml:space="preserve">Результаты деятельности Учреждения рассматриваются по окончании отчетного периода </w:t>
      </w:r>
      <w:bookmarkStart w:id="14" w:name="sub_1054"/>
      <w:bookmarkEnd w:id="13"/>
      <w:r w:rsidRPr="004B2E26">
        <w:rPr>
          <w:rFonts w:ascii="Times New Roman" w:hAnsi="Times New Roman" w:cs="Times New Roman"/>
          <w:bCs/>
          <w:spacing w:val="2"/>
          <w:sz w:val="28"/>
          <w:szCs w:val="28"/>
        </w:rPr>
        <w:t>муниципальным Советом по образованию.</w:t>
      </w:r>
    </w:p>
    <w:p w:rsidR="0082219C" w:rsidRPr="004B2E26" w:rsidRDefault="0082219C" w:rsidP="004B2E26">
      <w:pPr>
        <w:tabs>
          <w:tab w:val="left" w:pos="1134"/>
        </w:tabs>
        <w:spacing w:after="0" w:line="240" w:lineRule="auto"/>
        <w:ind w:firstLine="567"/>
        <w:jc w:val="both"/>
        <w:rPr>
          <w:rFonts w:ascii="Times New Roman" w:hAnsi="Times New Roman" w:cs="Times New Roman"/>
          <w:bCs/>
          <w:spacing w:val="2"/>
          <w:sz w:val="28"/>
          <w:szCs w:val="28"/>
        </w:rPr>
      </w:pPr>
      <w:r w:rsidRPr="004B2E26">
        <w:rPr>
          <w:rFonts w:ascii="Times New Roman" w:hAnsi="Times New Roman" w:cs="Times New Roman"/>
          <w:bCs/>
          <w:spacing w:val="2"/>
          <w:sz w:val="28"/>
          <w:szCs w:val="28"/>
        </w:rPr>
        <w:t>5.4. Выплаты стимулирующего характера для заместителя руководителя (старшего воспитателя), устанавливаются руководителем Учреждения на основании количественных и качественных показателей их деятельности.</w:t>
      </w:r>
    </w:p>
    <w:bookmarkEnd w:id="14"/>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Лишение выплат стимулирующего характера или их снижение для заместителей руководителя (старшего воспитателя) оформляется приказом Учреждения с обязательным указанием причины. </w:t>
      </w:r>
    </w:p>
    <w:p w:rsidR="0082219C" w:rsidRPr="004B2E26" w:rsidRDefault="0082219C" w:rsidP="004B2E26">
      <w:pPr>
        <w:tabs>
          <w:tab w:val="left" w:pos="1134"/>
          <w:tab w:val="left" w:pos="1276"/>
        </w:tabs>
        <w:spacing w:after="0" w:line="240" w:lineRule="auto"/>
        <w:ind w:firstLine="567"/>
        <w:jc w:val="both"/>
        <w:rPr>
          <w:rFonts w:ascii="Times New Roman" w:hAnsi="Times New Roman" w:cs="Times New Roman"/>
          <w:bCs/>
          <w:spacing w:val="2"/>
          <w:sz w:val="28"/>
          <w:szCs w:val="28"/>
        </w:rPr>
      </w:pPr>
      <w:r w:rsidRPr="004B2E26">
        <w:rPr>
          <w:rFonts w:ascii="Times New Roman" w:hAnsi="Times New Roman" w:cs="Times New Roman"/>
          <w:bCs/>
          <w:spacing w:val="2"/>
          <w:sz w:val="28"/>
          <w:szCs w:val="28"/>
        </w:rPr>
        <w:t>5.5.</w:t>
      </w:r>
      <w:r w:rsidRPr="004B2E26">
        <w:rPr>
          <w:rFonts w:ascii="Times New Roman" w:hAnsi="Times New Roman" w:cs="Times New Roman"/>
          <w:bCs/>
          <w:spacing w:val="2"/>
          <w:sz w:val="28"/>
          <w:szCs w:val="28"/>
        </w:rPr>
        <w:tab/>
        <w:t xml:space="preserve">Стимулирование руководителей </w:t>
      </w:r>
      <w:r w:rsidRPr="004B2E26">
        <w:rPr>
          <w:rFonts w:ascii="Times New Roman" w:hAnsi="Times New Roman" w:cs="Times New Roman"/>
          <w:sz w:val="28"/>
          <w:szCs w:val="28"/>
        </w:rPr>
        <w:t>Учреждени</w:t>
      </w:r>
      <w:r w:rsidRPr="004B2E26">
        <w:rPr>
          <w:rFonts w:ascii="Times New Roman" w:hAnsi="Times New Roman" w:cs="Times New Roman"/>
          <w:bCs/>
          <w:spacing w:val="2"/>
          <w:sz w:val="28"/>
          <w:szCs w:val="28"/>
        </w:rPr>
        <w:t>й осуществляется в соответствии с решениями муниципального Совета по образованию, в котором учитываются:</w:t>
      </w:r>
    </w:p>
    <w:p w:rsidR="0082219C" w:rsidRPr="004B2E26" w:rsidRDefault="0082219C" w:rsidP="004B2E26">
      <w:pPr>
        <w:tabs>
          <w:tab w:val="left" w:pos="1134"/>
        </w:tabs>
        <w:spacing w:after="0" w:line="240" w:lineRule="auto"/>
        <w:ind w:firstLine="567"/>
        <w:jc w:val="both"/>
        <w:rPr>
          <w:rFonts w:ascii="Times New Roman" w:hAnsi="Times New Roman" w:cs="Times New Roman"/>
          <w:bCs/>
          <w:spacing w:val="2"/>
          <w:sz w:val="28"/>
          <w:szCs w:val="28"/>
        </w:rPr>
      </w:pPr>
      <w:r w:rsidRPr="004B2E26">
        <w:rPr>
          <w:rFonts w:ascii="Times New Roman" w:hAnsi="Times New Roman" w:cs="Times New Roman"/>
          <w:bCs/>
          <w:spacing w:val="2"/>
          <w:sz w:val="28"/>
          <w:szCs w:val="28"/>
        </w:rPr>
        <w:t>выполнение Учреждением в установленном порядке показателей его деятельности и успешного достижения целей своего создания;</w:t>
      </w:r>
    </w:p>
    <w:p w:rsidR="0082219C" w:rsidRPr="004B2E26" w:rsidRDefault="0082219C" w:rsidP="004B2E26">
      <w:pPr>
        <w:tabs>
          <w:tab w:val="left" w:pos="1134"/>
        </w:tabs>
        <w:spacing w:after="0" w:line="240" w:lineRule="auto"/>
        <w:ind w:firstLine="567"/>
        <w:jc w:val="both"/>
        <w:rPr>
          <w:rFonts w:ascii="Times New Roman" w:hAnsi="Times New Roman" w:cs="Times New Roman"/>
          <w:bCs/>
          <w:spacing w:val="2"/>
          <w:sz w:val="28"/>
          <w:szCs w:val="28"/>
        </w:rPr>
      </w:pPr>
      <w:r w:rsidRPr="004B2E26">
        <w:rPr>
          <w:rFonts w:ascii="Times New Roman" w:hAnsi="Times New Roman" w:cs="Times New Roman"/>
          <w:bCs/>
          <w:spacing w:val="2"/>
          <w:sz w:val="28"/>
          <w:szCs w:val="28"/>
        </w:rPr>
        <w:lastRenderedPageBreak/>
        <w:t>выполнение Учреждением нормативных правовых актов Российской Федерации, Амурской области, министерства образовании и науки области, города Шимановска, Управления образования администрации города Шимановска, принятых в отношении Учреждения в соответствии с его компетенцией;</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отсутствие нарушений законодательства Российской Федерации при проведении мероприятий по контролю (надзору);</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отсутствие в Учреждении задолженности по заработной плате;</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участие в реализации национальных проектов, федеральных программ и др.</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физическое и психическое здоровье </w:t>
      </w:r>
      <w:proofErr w:type="gramStart"/>
      <w:r w:rsidRPr="004B2E26">
        <w:rPr>
          <w:rFonts w:ascii="Times New Roman" w:hAnsi="Times New Roman" w:cs="Times New Roman"/>
          <w:sz w:val="28"/>
          <w:szCs w:val="28"/>
        </w:rPr>
        <w:t>обучающихся</w:t>
      </w:r>
      <w:proofErr w:type="gramEnd"/>
      <w:r w:rsidRPr="004B2E26">
        <w:rPr>
          <w:rFonts w:ascii="Times New Roman" w:hAnsi="Times New Roman" w:cs="Times New Roman"/>
          <w:sz w:val="28"/>
          <w:szCs w:val="28"/>
        </w:rPr>
        <w:t xml:space="preserve"> (по результатам мониторинга);</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создание благоприятного психологического микроклимата в коллективе Учреждения (по результатам мониторинга);</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количество преступлений и административных правонарушений, совершенных </w:t>
      </w:r>
      <w:proofErr w:type="gramStart"/>
      <w:r w:rsidRPr="004B2E26">
        <w:rPr>
          <w:rFonts w:ascii="Times New Roman" w:hAnsi="Times New Roman" w:cs="Times New Roman"/>
          <w:sz w:val="28"/>
          <w:szCs w:val="28"/>
        </w:rPr>
        <w:t>обучающимися</w:t>
      </w:r>
      <w:proofErr w:type="gramEnd"/>
      <w:r w:rsidRPr="004B2E26">
        <w:rPr>
          <w:rFonts w:ascii="Times New Roman" w:hAnsi="Times New Roman" w:cs="Times New Roman"/>
          <w:sz w:val="28"/>
          <w:szCs w:val="28"/>
        </w:rPr>
        <w:t xml:space="preserve"> Учреждений;</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количество учащихся, отчисленных из Учреждения и не продолжающих обучение в других образовательных организациях;</w:t>
      </w:r>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участие Учреждения в районных городских, областных и всероссийских мероприятиях, результативность участия. </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bookmarkStart w:id="15" w:name="sub_1007"/>
      <w:r w:rsidRPr="004B2E26">
        <w:rPr>
          <w:rFonts w:ascii="Times New Roman" w:hAnsi="Times New Roman" w:cs="Times New Roman"/>
          <w:sz w:val="28"/>
          <w:szCs w:val="28"/>
        </w:rPr>
        <w:t>5.6.  Стимулирование руководителей осуществляется по итогам работы</w:t>
      </w:r>
      <w:r w:rsidRPr="004B2E26">
        <w:rPr>
          <w:rFonts w:ascii="Times New Roman" w:eastAsia="Calibri" w:hAnsi="Times New Roman" w:cs="Times New Roman"/>
          <w:sz w:val="28"/>
          <w:szCs w:val="28"/>
          <w:lang w:eastAsia="en-US"/>
        </w:rPr>
        <w:t xml:space="preserve"> за месяц, квартал, год</w:t>
      </w:r>
      <w:r w:rsidRPr="004B2E26">
        <w:rPr>
          <w:rFonts w:ascii="Times New Roman" w:hAnsi="Times New Roman" w:cs="Times New Roman"/>
          <w:sz w:val="28"/>
          <w:szCs w:val="28"/>
        </w:rPr>
        <w:t>.</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5.7. Единовременная премия руководителю Учреждения за выполнение важных и особо важных заданий устанавливается  наиболее  отличившимся  руководителям  исходя из следующих критериев:</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B2E26">
        <w:rPr>
          <w:rFonts w:ascii="Times New Roman" w:hAnsi="Times New Roman" w:cs="Times New Roman"/>
          <w:sz w:val="28"/>
          <w:szCs w:val="28"/>
        </w:rPr>
        <w:t>выполнение особо важных и сложных заданий, имеющих большую значимость, в случае эффективности достигнутых результатов с учетом личного вклада в общие результаты работы;</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B2E26">
        <w:rPr>
          <w:rFonts w:ascii="Times New Roman" w:hAnsi="Times New Roman" w:cs="Times New Roman"/>
          <w:sz w:val="28"/>
          <w:szCs w:val="28"/>
        </w:rPr>
        <w:t xml:space="preserve">проявление высокого профессионализма и оперативности при исполнении заданий и поручений администрации города Шимановска и начальника </w:t>
      </w:r>
      <w:proofErr w:type="gramStart"/>
      <w:r w:rsidRPr="004B2E26">
        <w:rPr>
          <w:rFonts w:ascii="Times New Roman" w:hAnsi="Times New Roman" w:cs="Times New Roman"/>
          <w:sz w:val="28"/>
          <w:szCs w:val="28"/>
        </w:rPr>
        <w:t>Управления образования администрации города Шимановска</w:t>
      </w:r>
      <w:proofErr w:type="gramEnd"/>
      <w:r w:rsidRPr="004B2E26">
        <w:rPr>
          <w:rFonts w:ascii="Times New Roman" w:hAnsi="Times New Roman" w:cs="Times New Roman"/>
          <w:sz w:val="28"/>
          <w:szCs w:val="28"/>
        </w:rPr>
        <w:t>;</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B2E26">
        <w:rPr>
          <w:rFonts w:ascii="Times New Roman" w:eastAsia="Calibri" w:hAnsi="Times New Roman" w:cs="Times New Roman"/>
          <w:sz w:val="28"/>
          <w:szCs w:val="28"/>
          <w:lang w:eastAsia="en-US"/>
        </w:rPr>
        <w:t>внедрение новых форм и методов работы, способствующих достижению высоких конечных результатов (кроме предложений, неоправданно увеличивающих документооборот и расход бюджетных средств);</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B2E26">
        <w:rPr>
          <w:rFonts w:ascii="Times New Roman" w:eastAsia="Calibri" w:hAnsi="Times New Roman" w:cs="Times New Roman"/>
          <w:sz w:val="28"/>
          <w:szCs w:val="28"/>
          <w:lang w:eastAsia="en-US"/>
        </w:rPr>
        <w:t>проведение мероприятий, направленных на получение дополнительного дохода от предпринимательской и иной приносящей доход деятельности Учреждения;</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B2E26">
        <w:rPr>
          <w:rFonts w:ascii="Times New Roman" w:eastAsia="Calibri" w:hAnsi="Times New Roman" w:cs="Times New Roman"/>
          <w:sz w:val="28"/>
          <w:szCs w:val="28"/>
          <w:lang w:eastAsia="en-US"/>
        </w:rPr>
        <w:t>организация и проведение мероприятий, направленных на повышение авторитета и улучшение имиджа Учреждения.</w:t>
      </w:r>
    </w:p>
    <w:p w:rsid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B2E26">
        <w:rPr>
          <w:rFonts w:ascii="Times New Roman" w:eastAsia="Calibri" w:hAnsi="Times New Roman" w:cs="Times New Roman"/>
          <w:sz w:val="28"/>
          <w:szCs w:val="28"/>
          <w:lang w:eastAsia="en-US"/>
        </w:rPr>
        <w:t xml:space="preserve">5.8. Решение об установлении руководителю </w:t>
      </w:r>
      <w:r w:rsidRPr="004B2E26">
        <w:rPr>
          <w:rFonts w:ascii="Times New Roman" w:hAnsi="Times New Roman" w:cs="Times New Roman"/>
          <w:sz w:val="28"/>
          <w:szCs w:val="28"/>
        </w:rPr>
        <w:t>Учреждени</w:t>
      </w:r>
      <w:r w:rsidRPr="004B2E26">
        <w:rPr>
          <w:rFonts w:ascii="Times New Roman" w:eastAsia="Calibri" w:hAnsi="Times New Roman" w:cs="Times New Roman"/>
          <w:sz w:val="28"/>
          <w:szCs w:val="28"/>
          <w:lang w:eastAsia="en-US"/>
        </w:rPr>
        <w:t>я единовременной премии за выполнение особо важных и сложных заданий принимается начальником Управления образования администрации города Шимановска, по согласованию с мэром города.</w:t>
      </w:r>
    </w:p>
    <w:p w:rsidR="004B2E26" w:rsidRDefault="004B2E26"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4B2E26" w:rsidRDefault="004B2E26"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4B2E26" w:rsidRPr="004B2E26" w:rsidRDefault="004B2E26"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bookmarkEnd w:id="12"/>
    <w:bookmarkEnd w:id="15"/>
    <w:p w:rsidR="0082219C" w:rsidRPr="004B2E26" w:rsidRDefault="0082219C" w:rsidP="004B2E26">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4B2E26">
        <w:rPr>
          <w:rFonts w:ascii="Times New Roman" w:hAnsi="Times New Roman" w:cs="Times New Roman"/>
          <w:b/>
          <w:sz w:val="28"/>
          <w:szCs w:val="28"/>
          <w:lang w:val="en-US"/>
        </w:rPr>
        <w:lastRenderedPageBreak/>
        <w:t>VI</w:t>
      </w:r>
      <w:r w:rsidRPr="004B2E26">
        <w:rPr>
          <w:rFonts w:ascii="Times New Roman" w:hAnsi="Times New Roman" w:cs="Times New Roman"/>
          <w:b/>
          <w:sz w:val="28"/>
          <w:szCs w:val="28"/>
        </w:rPr>
        <w:t>. Особенности оплаты труда педагогических</w:t>
      </w:r>
      <w:r w:rsidR="004B2E26">
        <w:rPr>
          <w:rFonts w:ascii="Times New Roman" w:hAnsi="Times New Roman" w:cs="Times New Roman"/>
          <w:b/>
          <w:sz w:val="28"/>
          <w:szCs w:val="28"/>
        </w:rPr>
        <w:t xml:space="preserve"> </w:t>
      </w:r>
      <w:r w:rsidRPr="004B2E26">
        <w:rPr>
          <w:rFonts w:ascii="Times New Roman" w:hAnsi="Times New Roman" w:cs="Times New Roman"/>
          <w:b/>
          <w:sz w:val="28"/>
          <w:szCs w:val="28"/>
        </w:rPr>
        <w:t>работников</w:t>
      </w:r>
    </w:p>
    <w:p w:rsidR="0082219C" w:rsidRPr="004B2E26" w:rsidRDefault="0082219C" w:rsidP="004B2E26">
      <w:pPr>
        <w:widowControl w:val="0"/>
        <w:tabs>
          <w:tab w:val="left" w:pos="0"/>
          <w:tab w:val="left" w:pos="1134"/>
          <w:tab w:val="left" w:pos="9356"/>
        </w:tabs>
        <w:autoSpaceDE w:val="0"/>
        <w:autoSpaceDN w:val="0"/>
        <w:adjustRightInd w:val="0"/>
        <w:spacing w:after="0" w:line="240" w:lineRule="auto"/>
        <w:ind w:firstLine="567"/>
        <w:jc w:val="center"/>
        <w:rPr>
          <w:rFonts w:ascii="Times New Roman" w:hAnsi="Times New Roman" w:cs="Times New Roman"/>
          <w:b/>
          <w:sz w:val="28"/>
          <w:szCs w:val="28"/>
        </w:rPr>
      </w:pPr>
    </w:p>
    <w:p w:rsidR="0082219C" w:rsidRPr="004B2E26" w:rsidRDefault="0082219C" w:rsidP="004B2E26">
      <w:pPr>
        <w:widowControl w:val="0"/>
        <w:tabs>
          <w:tab w:val="left" w:pos="0"/>
          <w:tab w:val="left" w:pos="1134"/>
          <w:tab w:val="left" w:pos="9356"/>
        </w:tabs>
        <w:autoSpaceDE w:val="0"/>
        <w:autoSpaceDN w:val="0"/>
        <w:adjustRightInd w:val="0"/>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6.1. </w:t>
      </w:r>
      <w:proofErr w:type="gramStart"/>
      <w:r w:rsidRPr="004B2E26">
        <w:rPr>
          <w:rFonts w:ascii="Times New Roman" w:hAnsi="Times New Roman" w:cs="Times New Roman"/>
          <w:sz w:val="28"/>
          <w:szCs w:val="28"/>
        </w:rPr>
        <w:t>Норма часов педагогической (преподавательской) работы за ставку заработной платы (продолжительность рабочего времени) установлена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82219C" w:rsidRPr="004B2E26" w:rsidRDefault="0082219C" w:rsidP="004B2E26">
      <w:pPr>
        <w:tabs>
          <w:tab w:val="left" w:pos="1134"/>
        </w:tabs>
        <w:spacing w:after="0" w:line="240" w:lineRule="auto"/>
        <w:ind w:firstLine="567"/>
        <w:jc w:val="both"/>
        <w:rPr>
          <w:rFonts w:ascii="Times New Roman" w:hAnsi="Times New Roman" w:cs="Times New Roman"/>
          <w:sz w:val="28"/>
          <w:szCs w:val="28"/>
        </w:rPr>
      </w:pPr>
      <w:r w:rsidRPr="004B2E26">
        <w:rPr>
          <w:rFonts w:ascii="Times New Roman" w:hAnsi="Times New Roman" w:cs="Times New Roman"/>
          <w:sz w:val="28"/>
          <w:szCs w:val="28"/>
        </w:rPr>
        <w:t xml:space="preserve">6.2. </w:t>
      </w:r>
      <w:bookmarkStart w:id="16" w:name="sub_384"/>
      <w:proofErr w:type="gramStart"/>
      <w:r w:rsidRPr="004B2E26">
        <w:rPr>
          <w:rFonts w:ascii="Times New Roman" w:hAnsi="Times New Roman" w:cs="Times New Roman"/>
          <w:sz w:val="28"/>
          <w:szCs w:val="28"/>
        </w:rPr>
        <w:t>Месячная заработная плата воспитателей и других педагогических работников, для которых установлены нормы часов преподавательской или педагогической работы в неделю за ставку заработной платы, определяется с учетом фактического объема учебной нагрузки (преподавательской, педагогической работы) путем умножения размеров установленных им ставок заработной платы за календарный месяц на фактический объем учебной нагрузки (преподавательской, педагогической работы) в неделю и деления полученного произведения на норму</w:t>
      </w:r>
      <w:proofErr w:type="gramEnd"/>
      <w:r w:rsidRPr="004B2E26">
        <w:rPr>
          <w:rFonts w:ascii="Times New Roman" w:hAnsi="Times New Roman" w:cs="Times New Roman"/>
          <w:sz w:val="28"/>
          <w:szCs w:val="28"/>
        </w:rPr>
        <w:t xml:space="preserve"> часов преподавательской или педагогической работы в неделю, установленную за ставку заработной платы;</w:t>
      </w:r>
    </w:p>
    <w:bookmarkEnd w:id="16"/>
    <w:p w:rsidR="0082219C" w:rsidRPr="004B2E26" w:rsidRDefault="0082219C" w:rsidP="004B2E26">
      <w:pPr>
        <w:tabs>
          <w:tab w:val="left" w:pos="1134"/>
        </w:tabs>
        <w:autoSpaceDE w:val="0"/>
        <w:autoSpaceDN w:val="0"/>
        <w:adjustRightInd w:val="0"/>
        <w:spacing w:after="0" w:line="240" w:lineRule="auto"/>
        <w:ind w:firstLine="567"/>
        <w:jc w:val="center"/>
        <w:rPr>
          <w:rFonts w:ascii="Times New Roman" w:hAnsi="Times New Roman" w:cs="Times New Roman"/>
          <w:sz w:val="28"/>
          <w:szCs w:val="28"/>
        </w:rPr>
      </w:pPr>
    </w:p>
    <w:p w:rsidR="0082219C" w:rsidRPr="004B2E26" w:rsidRDefault="0082219C" w:rsidP="004B2E26">
      <w:pPr>
        <w:tabs>
          <w:tab w:val="left" w:pos="1134"/>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4B2E26">
        <w:rPr>
          <w:rFonts w:ascii="Times New Roman" w:hAnsi="Times New Roman" w:cs="Times New Roman"/>
          <w:b/>
          <w:sz w:val="28"/>
          <w:szCs w:val="28"/>
          <w:lang w:val="en-US"/>
        </w:rPr>
        <w:t>VII</w:t>
      </w:r>
      <w:r w:rsidRPr="004B2E26">
        <w:rPr>
          <w:rFonts w:ascii="Times New Roman" w:hAnsi="Times New Roman" w:cs="Times New Roman"/>
          <w:b/>
          <w:sz w:val="28"/>
          <w:szCs w:val="28"/>
        </w:rPr>
        <w:t>. П</w:t>
      </w:r>
      <w:r w:rsidRPr="004B2E26">
        <w:rPr>
          <w:rFonts w:ascii="Times New Roman" w:eastAsia="Calibri" w:hAnsi="Times New Roman" w:cs="Times New Roman"/>
          <w:b/>
          <w:sz w:val="28"/>
          <w:szCs w:val="28"/>
        </w:rPr>
        <w:t>орядок оказания материальной помощи и выплаты единовременных премий, не входящих в систему оплаты труда</w:t>
      </w:r>
    </w:p>
    <w:p w:rsidR="0082219C" w:rsidRPr="004B2E26" w:rsidRDefault="0082219C" w:rsidP="004B2E26">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p>
    <w:p w:rsidR="0082219C" w:rsidRPr="004B2E26" w:rsidRDefault="0082219C" w:rsidP="004B2E26">
      <w:pPr>
        <w:tabs>
          <w:tab w:val="left" w:pos="1134"/>
        </w:tabs>
        <w:autoSpaceDE w:val="0"/>
        <w:autoSpaceDN w:val="0"/>
        <w:adjustRightInd w:val="0"/>
        <w:spacing w:after="0" w:line="240" w:lineRule="auto"/>
        <w:ind w:right="-185" w:firstLine="567"/>
        <w:contextualSpacing/>
        <w:jc w:val="both"/>
        <w:rPr>
          <w:rFonts w:ascii="Times New Roman" w:eastAsia="Calibri" w:hAnsi="Times New Roman" w:cs="Times New Roman"/>
          <w:sz w:val="28"/>
          <w:szCs w:val="28"/>
        </w:rPr>
      </w:pPr>
      <w:r w:rsidRPr="004B2E26">
        <w:rPr>
          <w:rFonts w:ascii="Times New Roman" w:hAnsi="Times New Roman" w:cs="Times New Roman"/>
          <w:sz w:val="28"/>
          <w:szCs w:val="28"/>
        </w:rPr>
        <w:t xml:space="preserve">7.1. При наличии экономии средств по фонду оплаты труда и при условии гарантированного выполнения всех обязательств по выплате окладов (должностных окладов), ставок заработной платы, выплат компенсационного и стимулирующего характера  </w:t>
      </w:r>
      <w:r w:rsidRPr="004B2E26">
        <w:rPr>
          <w:rFonts w:ascii="Times New Roman" w:eastAsia="Calibri" w:hAnsi="Times New Roman" w:cs="Times New Roman"/>
          <w:sz w:val="28"/>
          <w:szCs w:val="28"/>
        </w:rPr>
        <w:t>работникам может быть оказана материальная помощь в следующих случаях:</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 xml:space="preserve">в связи с бракосочетанием, рождением детей, смертью работника или члена его семьи (отца, матери, жены, мужа, детей). В случае смерти (гибели) работника в период его работы материальная помощь выплачивается близким родственникам умершего по их заявлению при предъявлении свидетельства о смерти и документов, подтверждающих родство </w:t>
      </w:r>
      <w:proofErr w:type="gramStart"/>
      <w:r w:rsidRPr="004B2E26">
        <w:rPr>
          <w:rFonts w:ascii="Times New Roman" w:eastAsia="Calibri" w:hAnsi="Times New Roman" w:cs="Times New Roman"/>
          <w:sz w:val="28"/>
          <w:szCs w:val="28"/>
        </w:rPr>
        <w:t>с</w:t>
      </w:r>
      <w:proofErr w:type="gramEnd"/>
      <w:r w:rsidRPr="004B2E26">
        <w:rPr>
          <w:rFonts w:ascii="Times New Roman" w:eastAsia="Calibri" w:hAnsi="Times New Roman" w:cs="Times New Roman"/>
          <w:sz w:val="28"/>
          <w:szCs w:val="28"/>
        </w:rPr>
        <w:t xml:space="preserve"> умершим;</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в случае утраты или повреждения имущества в результате стихийного бедствия и иных непредвиденных обстоятельств (пожар, хищение имущества, авария систем газо-, тепло- и водоснабжения) при представлении документов из соответствующих органов местного самоуправления, внутренних дел, противопожарной службы и других, подтверждающих причиненный ущерб в результате указанных обстоятельств, принадлежность имущества работнику;</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в связи с проведением специализированного лечения работника при представлении документов, подтверждающих соответствующие расходы.</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 xml:space="preserve">7.2. Порядок оказания материальной помощи работникам, а также ее допустимые размеры применительно к отдельным основаниям ее оказания определяются в локальном нормативном акте, принимаемом </w:t>
      </w:r>
      <w:r w:rsidRPr="004B2E26">
        <w:rPr>
          <w:rFonts w:ascii="Times New Roman" w:hAnsi="Times New Roman" w:cs="Times New Roman"/>
          <w:sz w:val="28"/>
          <w:szCs w:val="28"/>
        </w:rPr>
        <w:t>Учреждени</w:t>
      </w:r>
      <w:r w:rsidRPr="004B2E26">
        <w:rPr>
          <w:rFonts w:ascii="Times New Roman" w:eastAsia="Calibri" w:hAnsi="Times New Roman" w:cs="Times New Roman"/>
          <w:sz w:val="28"/>
          <w:szCs w:val="28"/>
        </w:rPr>
        <w:t xml:space="preserve">ем с </w:t>
      </w:r>
      <w:r w:rsidRPr="004B2E26">
        <w:rPr>
          <w:rFonts w:ascii="Times New Roman" w:eastAsia="Calibri" w:hAnsi="Times New Roman" w:cs="Times New Roman"/>
          <w:sz w:val="28"/>
          <w:szCs w:val="28"/>
        </w:rPr>
        <w:lastRenderedPageBreak/>
        <w:t>учетом мнения представительного органа работников, или в коллективном договоре.</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 xml:space="preserve">7.3. Решение об оказании материальной помощи работникам принимает руководитель </w:t>
      </w:r>
      <w:r w:rsidRPr="004B2E26">
        <w:rPr>
          <w:rFonts w:ascii="Times New Roman" w:hAnsi="Times New Roman" w:cs="Times New Roman"/>
          <w:sz w:val="28"/>
          <w:szCs w:val="28"/>
        </w:rPr>
        <w:t>Учреждени</w:t>
      </w:r>
      <w:r w:rsidRPr="004B2E26">
        <w:rPr>
          <w:rFonts w:ascii="Times New Roman" w:eastAsia="Calibri" w:hAnsi="Times New Roman" w:cs="Times New Roman"/>
          <w:sz w:val="28"/>
          <w:szCs w:val="28"/>
        </w:rPr>
        <w:t>я на основании письменного заявления работника (близких родственников умершего работника), а руководителю Учреждения – начальник Управления образования администрации города Шимановска, на основании письменного заявления руководителя Учреждения.</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Размер материальной помощи работнику определяется приказом руководителя Учреждения, а руководителю приказом Управления образования администрации города Шимановска.</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 xml:space="preserve">7.4. При наличии и за счет средств фонда оплаты труда в соответствии со </w:t>
      </w:r>
      <w:hyperlink r:id="rId7" w:history="1">
        <w:r w:rsidRPr="004B2E26">
          <w:rPr>
            <w:rFonts w:ascii="Times New Roman" w:eastAsia="Calibri" w:hAnsi="Times New Roman" w:cs="Times New Roman"/>
            <w:sz w:val="28"/>
            <w:szCs w:val="28"/>
          </w:rPr>
          <w:t>статьей 191</w:t>
        </w:r>
      </w:hyperlink>
      <w:r w:rsidRPr="004B2E26">
        <w:rPr>
          <w:rFonts w:ascii="Times New Roman" w:eastAsia="Calibri" w:hAnsi="Times New Roman" w:cs="Times New Roman"/>
          <w:sz w:val="28"/>
          <w:szCs w:val="28"/>
        </w:rPr>
        <w:t xml:space="preserve"> Трудового кодекса Российской Федерации за примерное исполнение должностных обязанностей и другие достижения работникам могут выплачиваться единовременные премии, не входящие в систему оплаты труда, в следующих размерах:</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в связи с награждением государственными и (или) ведомственными наградами, присуждением почетных званий - до 5000 рублей;</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при объявлении благодарности или награждении почетной грамотой - до 3000 рублей;</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в связи с государственными и профессиональными праздниками, установленными законодательством Российской Федерации, - до 3000 рублей один раз в год;</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по случаю юбилейных дат (в связи с 50-летием, 55-летием, 60-летием и 65-летием со дня рождения) - до 3000 рублей;</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в случае увольнения в связи с выходом на пенсию - до 3000 рублей.</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 xml:space="preserve">7.5. Решение о выплате единовременной премии работникам принимает руководитель </w:t>
      </w:r>
      <w:r w:rsidRPr="004B2E26">
        <w:rPr>
          <w:rFonts w:ascii="Times New Roman" w:hAnsi="Times New Roman" w:cs="Times New Roman"/>
          <w:sz w:val="28"/>
          <w:szCs w:val="28"/>
        </w:rPr>
        <w:t>Учреждени</w:t>
      </w:r>
      <w:r w:rsidRPr="004B2E26">
        <w:rPr>
          <w:rFonts w:ascii="Times New Roman" w:eastAsia="Calibri" w:hAnsi="Times New Roman" w:cs="Times New Roman"/>
          <w:sz w:val="28"/>
          <w:szCs w:val="28"/>
        </w:rPr>
        <w:t xml:space="preserve">я, а руководителю </w:t>
      </w:r>
      <w:r w:rsidRPr="004B2E26">
        <w:rPr>
          <w:rFonts w:ascii="Times New Roman" w:hAnsi="Times New Roman" w:cs="Times New Roman"/>
          <w:sz w:val="28"/>
          <w:szCs w:val="28"/>
        </w:rPr>
        <w:t>Учреждени</w:t>
      </w:r>
      <w:r w:rsidRPr="004B2E26">
        <w:rPr>
          <w:rFonts w:ascii="Times New Roman" w:eastAsia="Calibri" w:hAnsi="Times New Roman" w:cs="Times New Roman"/>
          <w:sz w:val="28"/>
          <w:szCs w:val="28"/>
        </w:rPr>
        <w:t xml:space="preserve">я – начальник </w:t>
      </w:r>
      <w:proofErr w:type="gramStart"/>
      <w:r w:rsidRPr="004B2E26">
        <w:rPr>
          <w:rFonts w:ascii="Times New Roman" w:eastAsia="Calibri" w:hAnsi="Times New Roman" w:cs="Times New Roman"/>
          <w:sz w:val="28"/>
          <w:szCs w:val="28"/>
        </w:rPr>
        <w:t>Управления образования администрации города Шимановска</w:t>
      </w:r>
      <w:proofErr w:type="gramEnd"/>
      <w:r w:rsidRPr="004B2E26">
        <w:rPr>
          <w:rFonts w:ascii="Times New Roman" w:eastAsia="Calibri" w:hAnsi="Times New Roman" w:cs="Times New Roman"/>
          <w:sz w:val="28"/>
          <w:szCs w:val="28"/>
        </w:rPr>
        <w:t>.</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Размер премии определяется приказом руководителя Учреждения в пределах общей экономии по фонду оплаты труда.</w:t>
      </w:r>
    </w:p>
    <w:p w:rsidR="0082219C" w:rsidRPr="004B2E26" w:rsidRDefault="0082219C" w:rsidP="004B2E26">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7.6. Материальная помощь и единовременные премии, не входящие в систему оплаты труда, не включаются в расчет средней заработной платы и не учитываются при начислении районного коэффициента и процентных надбавок.</w:t>
      </w:r>
    </w:p>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ind w:left="5670" w:firstLine="6"/>
        <w:jc w:val="both"/>
        <w:rPr>
          <w:rFonts w:ascii="Times New Roman" w:hAnsi="Times New Roman" w:cs="Times New Roman"/>
          <w:sz w:val="28"/>
          <w:szCs w:val="28"/>
        </w:rPr>
      </w:pPr>
    </w:p>
    <w:p w:rsidR="0082219C" w:rsidRPr="004B2E26" w:rsidRDefault="0082219C" w:rsidP="004B2E26">
      <w:pPr>
        <w:spacing w:after="0" w:line="360" w:lineRule="auto"/>
        <w:ind w:left="5670" w:firstLine="6"/>
        <w:jc w:val="both"/>
        <w:rPr>
          <w:rFonts w:ascii="Times New Roman" w:hAnsi="Times New Roman" w:cs="Times New Roman"/>
          <w:sz w:val="28"/>
          <w:szCs w:val="28"/>
        </w:rPr>
      </w:pPr>
    </w:p>
    <w:p w:rsidR="0082219C" w:rsidRPr="004B2E26" w:rsidRDefault="0082219C" w:rsidP="004B2E26">
      <w:pPr>
        <w:spacing w:after="0" w:line="360" w:lineRule="auto"/>
        <w:ind w:left="5670" w:firstLine="6"/>
        <w:jc w:val="both"/>
        <w:rPr>
          <w:rFonts w:ascii="Times New Roman" w:hAnsi="Times New Roman" w:cs="Times New Roman"/>
          <w:sz w:val="28"/>
          <w:szCs w:val="28"/>
        </w:rPr>
      </w:pPr>
    </w:p>
    <w:p w:rsidR="0082219C" w:rsidRPr="004B2E26" w:rsidRDefault="0082219C" w:rsidP="004B2E26">
      <w:pPr>
        <w:spacing w:after="0" w:line="360" w:lineRule="auto"/>
        <w:ind w:left="5670" w:firstLine="6"/>
        <w:jc w:val="both"/>
        <w:rPr>
          <w:rFonts w:ascii="Times New Roman" w:hAnsi="Times New Roman" w:cs="Times New Roman"/>
          <w:sz w:val="28"/>
          <w:szCs w:val="28"/>
        </w:rPr>
      </w:pPr>
    </w:p>
    <w:p w:rsidR="004B2E26" w:rsidRDefault="004B2E26" w:rsidP="004B2E26">
      <w:pPr>
        <w:spacing w:after="0" w:line="360" w:lineRule="auto"/>
        <w:ind w:left="5670" w:firstLine="6"/>
        <w:jc w:val="both"/>
        <w:rPr>
          <w:rFonts w:ascii="Times New Roman" w:hAnsi="Times New Roman" w:cs="Times New Roman"/>
          <w:sz w:val="28"/>
          <w:szCs w:val="28"/>
        </w:rPr>
      </w:pPr>
    </w:p>
    <w:p w:rsidR="004B2E26" w:rsidRPr="004B2E26" w:rsidRDefault="004B2E26" w:rsidP="004B2E26">
      <w:pPr>
        <w:spacing w:after="0" w:line="360" w:lineRule="auto"/>
        <w:ind w:left="5670" w:firstLine="6"/>
        <w:jc w:val="both"/>
        <w:rPr>
          <w:rFonts w:ascii="Times New Roman" w:hAnsi="Times New Roman" w:cs="Times New Roman"/>
          <w:sz w:val="28"/>
          <w:szCs w:val="28"/>
        </w:rPr>
      </w:pPr>
    </w:p>
    <w:p w:rsidR="0082219C" w:rsidRPr="004B2E26" w:rsidRDefault="0082219C" w:rsidP="004B2E26">
      <w:pPr>
        <w:spacing w:after="0" w:line="360" w:lineRule="auto"/>
        <w:ind w:left="5670" w:firstLine="6"/>
        <w:jc w:val="both"/>
        <w:rPr>
          <w:rFonts w:ascii="Times New Roman" w:hAnsi="Times New Roman" w:cs="Times New Roman"/>
          <w:sz w:val="28"/>
          <w:szCs w:val="28"/>
        </w:rPr>
      </w:pPr>
    </w:p>
    <w:p w:rsidR="0082219C" w:rsidRPr="004B2E26" w:rsidRDefault="004B2E26" w:rsidP="004B2E26">
      <w:pPr>
        <w:tabs>
          <w:tab w:val="left" w:pos="6720"/>
        </w:tabs>
        <w:spacing w:after="0" w:line="240" w:lineRule="auto"/>
        <w:ind w:left="496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219C" w:rsidRPr="004B2E26">
        <w:rPr>
          <w:rFonts w:ascii="Times New Roman" w:hAnsi="Times New Roman" w:cs="Times New Roman"/>
          <w:sz w:val="28"/>
          <w:szCs w:val="28"/>
        </w:rPr>
        <w:t>Приложение № 1</w:t>
      </w:r>
    </w:p>
    <w:p w:rsidR="0082219C" w:rsidRPr="004B2E26" w:rsidRDefault="004B2E26" w:rsidP="004B2E26">
      <w:pPr>
        <w:spacing w:after="0" w:line="240" w:lineRule="auto"/>
        <w:ind w:left="4961"/>
        <w:jc w:val="both"/>
        <w:rPr>
          <w:rFonts w:ascii="Times New Roman" w:hAnsi="Times New Roman" w:cs="Times New Roman"/>
          <w:sz w:val="28"/>
          <w:szCs w:val="28"/>
        </w:rPr>
      </w:pPr>
      <w:r>
        <w:rPr>
          <w:rFonts w:ascii="Times New Roman" w:hAnsi="Times New Roman" w:cs="Times New Roman"/>
          <w:sz w:val="28"/>
          <w:szCs w:val="28"/>
        </w:rPr>
        <w:t xml:space="preserve">к </w:t>
      </w:r>
      <w:r w:rsidR="0082219C" w:rsidRPr="004B2E26">
        <w:rPr>
          <w:rFonts w:ascii="Times New Roman" w:hAnsi="Times New Roman" w:cs="Times New Roman"/>
          <w:sz w:val="28"/>
          <w:szCs w:val="28"/>
        </w:rPr>
        <w:t xml:space="preserve">Положению </w:t>
      </w:r>
    </w:p>
    <w:p w:rsidR="0082219C" w:rsidRPr="004B2E26" w:rsidRDefault="0082219C" w:rsidP="004B2E26">
      <w:pPr>
        <w:spacing w:after="0" w:line="240" w:lineRule="auto"/>
        <w:ind w:left="4961"/>
        <w:jc w:val="both"/>
        <w:rPr>
          <w:rFonts w:ascii="Times New Roman" w:hAnsi="Times New Roman" w:cs="Times New Roman"/>
          <w:sz w:val="28"/>
          <w:szCs w:val="28"/>
        </w:rPr>
      </w:pPr>
      <w:r w:rsidRPr="004B2E26">
        <w:rPr>
          <w:rFonts w:ascii="Times New Roman" w:hAnsi="Times New Roman" w:cs="Times New Roman"/>
          <w:sz w:val="28"/>
          <w:szCs w:val="28"/>
        </w:rPr>
        <w:t>об оплате труда работников муниципального автономного</w:t>
      </w:r>
    </w:p>
    <w:p w:rsidR="0082219C" w:rsidRPr="004B2E26" w:rsidRDefault="0082219C" w:rsidP="004B2E26">
      <w:pPr>
        <w:spacing w:after="0" w:line="240" w:lineRule="auto"/>
        <w:ind w:left="4961"/>
        <w:jc w:val="both"/>
        <w:rPr>
          <w:rFonts w:ascii="Times New Roman" w:hAnsi="Times New Roman" w:cs="Times New Roman"/>
          <w:sz w:val="28"/>
          <w:szCs w:val="28"/>
        </w:rPr>
      </w:pPr>
      <w:r w:rsidRPr="004B2E26">
        <w:rPr>
          <w:rFonts w:ascii="Times New Roman" w:hAnsi="Times New Roman" w:cs="Times New Roman"/>
          <w:sz w:val="28"/>
          <w:szCs w:val="28"/>
        </w:rPr>
        <w:t>дошкольного образовательного</w:t>
      </w:r>
    </w:p>
    <w:p w:rsidR="0082219C" w:rsidRPr="004B2E26" w:rsidRDefault="0082219C" w:rsidP="004B2E26">
      <w:pPr>
        <w:spacing w:after="0" w:line="240" w:lineRule="auto"/>
        <w:ind w:left="4961"/>
        <w:jc w:val="both"/>
        <w:rPr>
          <w:rFonts w:ascii="Times New Roman" w:hAnsi="Times New Roman" w:cs="Times New Roman"/>
          <w:sz w:val="28"/>
          <w:szCs w:val="28"/>
        </w:rPr>
      </w:pPr>
      <w:r w:rsidRPr="004B2E26">
        <w:rPr>
          <w:rFonts w:ascii="Times New Roman" w:hAnsi="Times New Roman" w:cs="Times New Roman"/>
          <w:sz w:val="28"/>
          <w:szCs w:val="28"/>
        </w:rPr>
        <w:t>учреждения «Детский сад № 8</w:t>
      </w:r>
    </w:p>
    <w:p w:rsidR="0082219C" w:rsidRPr="004B2E26" w:rsidRDefault="0082219C" w:rsidP="004B2E26">
      <w:pPr>
        <w:spacing w:after="0" w:line="240" w:lineRule="auto"/>
        <w:ind w:left="4961"/>
        <w:jc w:val="both"/>
        <w:rPr>
          <w:rFonts w:ascii="Times New Roman" w:hAnsi="Times New Roman" w:cs="Times New Roman"/>
          <w:sz w:val="28"/>
          <w:szCs w:val="28"/>
        </w:rPr>
      </w:pPr>
      <w:r w:rsidRPr="004B2E26">
        <w:rPr>
          <w:rFonts w:ascii="Times New Roman" w:hAnsi="Times New Roman" w:cs="Times New Roman"/>
          <w:sz w:val="28"/>
          <w:szCs w:val="28"/>
        </w:rPr>
        <w:t>города Шимановска», подведомственного Управлению образования администрации города Шимановска</w:t>
      </w:r>
    </w:p>
    <w:p w:rsidR="0082219C" w:rsidRPr="004B2E26" w:rsidRDefault="0082219C" w:rsidP="004B2E26">
      <w:pPr>
        <w:spacing w:after="0" w:line="360" w:lineRule="auto"/>
        <w:ind w:left="5670" w:firstLine="6"/>
        <w:jc w:val="both"/>
        <w:rPr>
          <w:rFonts w:ascii="Times New Roman" w:hAnsi="Times New Roman" w:cs="Times New Roman"/>
          <w:sz w:val="28"/>
          <w:szCs w:val="28"/>
        </w:rPr>
      </w:pPr>
    </w:p>
    <w:p w:rsidR="0082219C" w:rsidRPr="004B2E26" w:rsidRDefault="0082219C" w:rsidP="004B2E26">
      <w:pPr>
        <w:spacing w:after="0" w:line="360" w:lineRule="auto"/>
        <w:ind w:left="5670" w:firstLine="6"/>
        <w:jc w:val="both"/>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b/>
          <w:sz w:val="28"/>
          <w:szCs w:val="28"/>
        </w:rPr>
      </w:pPr>
      <w:r w:rsidRPr="004B2E26">
        <w:rPr>
          <w:rFonts w:ascii="Times New Roman" w:hAnsi="Times New Roman" w:cs="Times New Roman"/>
          <w:b/>
          <w:sz w:val="28"/>
          <w:szCs w:val="28"/>
        </w:rPr>
        <w:t>Рекомендуемые размеры окладов (должностных окладов) ставок заработной платы  работников</w:t>
      </w:r>
      <w:r w:rsidR="004B2E26">
        <w:rPr>
          <w:rFonts w:ascii="Times New Roman" w:hAnsi="Times New Roman" w:cs="Times New Roman"/>
          <w:b/>
          <w:sz w:val="28"/>
          <w:szCs w:val="28"/>
        </w:rPr>
        <w:t xml:space="preserve"> </w:t>
      </w:r>
      <w:r w:rsidRPr="004B2E26">
        <w:rPr>
          <w:rFonts w:ascii="Times New Roman" w:hAnsi="Times New Roman" w:cs="Times New Roman"/>
          <w:b/>
          <w:sz w:val="28"/>
          <w:szCs w:val="28"/>
        </w:rPr>
        <w:t xml:space="preserve">муниципального автономного дошкольного образовательного учреждения «Детский сад № 8 города Шимановска», подведомственного Управлению образования </w:t>
      </w:r>
    </w:p>
    <w:p w:rsidR="0082219C" w:rsidRPr="004B2E26" w:rsidRDefault="0082219C" w:rsidP="004B2E26">
      <w:pPr>
        <w:spacing w:after="0" w:line="240" w:lineRule="auto"/>
        <w:jc w:val="center"/>
        <w:rPr>
          <w:rFonts w:ascii="Times New Roman" w:hAnsi="Times New Roman" w:cs="Times New Roman"/>
          <w:b/>
          <w:sz w:val="28"/>
          <w:szCs w:val="28"/>
        </w:rPr>
      </w:pPr>
      <w:r w:rsidRPr="004B2E26">
        <w:rPr>
          <w:rFonts w:ascii="Times New Roman" w:hAnsi="Times New Roman" w:cs="Times New Roman"/>
          <w:b/>
          <w:sz w:val="28"/>
          <w:szCs w:val="28"/>
        </w:rPr>
        <w:t>администрации города Шимановска</w:t>
      </w:r>
    </w:p>
    <w:p w:rsidR="0082219C" w:rsidRPr="004B2E26" w:rsidRDefault="0082219C" w:rsidP="004B2E26">
      <w:pPr>
        <w:spacing w:after="0" w:line="240" w:lineRule="auto"/>
        <w:jc w:val="center"/>
        <w:rPr>
          <w:rFonts w:ascii="Times New Roman" w:hAnsi="Times New Roman" w:cs="Times New Roman"/>
          <w:sz w:val="28"/>
          <w:szCs w:val="28"/>
        </w:rPr>
      </w:pPr>
    </w:p>
    <w:p w:rsidR="004B2E26" w:rsidRDefault="0082219C" w:rsidP="004B2E26">
      <w:pPr>
        <w:spacing w:after="0" w:line="240" w:lineRule="auto"/>
        <w:ind w:firstLine="709"/>
        <w:jc w:val="both"/>
        <w:rPr>
          <w:rFonts w:ascii="Times New Roman" w:hAnsi="Times New Roman" w:cs="Times New Roman"/>
          <w:sz w:val="28"/>
          <w:szCs w:val="28"/>
        </w:rPr>
      </w:pPr>
      <w:r w:rsidRPr="004B2E26">
        <w:rPr>
          <w:rFonts w:ascii="Times New Roman" w:hAnsi="Times New Roman" w:cs="Times New Roman"/>
          <w:sz w:val="28"/>
          <w:szCs w:val="28"/>
        </w:rPr>
        <w:t>1. Оклады (должностные оклады), ставки заработной платы работников образования устанавливаются на основе отнесения занимаемых ими должностей к профессиональным квалификационным группам должностей,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4B2E26" w:rsidRPr="004B2E26" w:rsidRDefault="004B2E26" w:rsidP="004B2E26">
      <w:pPr>
        <w:spacing w:after="0" w:line="24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663"/>
        <w:gridCol w:w="4187"/>
        <w:gridCol w:w="2068"/>
      </w:tblGrid>
      <w:tr w:rsidR="004B2E26" w:rsidRPr="004B2E26" w:rsidTr="001E30A0">
        <w:tc>
          <w:tcPr>
            <w:tcW w:w="671"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 xml:space="preserve">№ </w:t>
            </w:r>
            <w:proofErr w:type="gramStart"/>
            <w:r w:rsidRPr="004B2E26">
              <w:rPr>
                <w:rFonts w:ascii="Times New Roman" w:hAnsi="Times New Roman" w:cs="Times New Roman"/>
                <w:sz w:val="28"/>
                <w:szCs w:val="28"/>
              </w:rPr>
              <w:t>п</w:t>
            </w:r>
            <w:proofErr w:type="gramEnd"/>
            <w:r w:rsidRPr="004B2E26">
              <w:rPr>
                <w:rFonts w:ascii="Times New Roman" w:hAnsi="Times New Roman" w:cs="Times New Roman"/>
                <w:sz w:val="28"/>
                <w:szCs w:val="28"/>
              </w:rPr>
              <w:t>/п</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Квалификационные уровни</w:t>
            </w:r>
          </w:p>
        </w:tc>
        <w:tc>
          <w:tcPr>
            <w:tcW w:w="4569"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Наименование должности</w:t>
            </w:r>
          </w:p>
        </w:tc>
        <w:tc>
          <w:tcPr>
            <w:tcW w:w="1930" w:type="dxa"/>
          </w:tcPr>
          <w:p w:rsidR="0082219C" w:rsidRPr="004B2E26" w:rsidRDefault="0082219C" w:rsidP="004B2E26">
            <w:pPr>
              <w:shd w:val="clear" w:color="auto" w:fill="FFFFFF"/>
              <w:spacing w:after="0" w:line="240" w:lineRule="auto"/>
              <w:jc w:val="center"/>
              <w:rPr>
                <w:rFonts w:ascii="Times New Roman" w:hAnsi="Times New Roman" w:cs="Times New Roman"/>
                <w:sz w:val="28"/>
                <w:szCs w:val="28"/>
              </w:rPr>
            </w:pPr>
            <w:r w:rsidRPr="004B2E26">
              <w:rPr>
                <w:rFonts w:ascii="Times New Roman" w:hAnsi="Times New Roman" w:cs="Times New Roman"/>
                <w:spacing w:val="-6"/>
                <w:sz w:val="28"/>
                <w:szCs w:val="28"/>
              </w:rPr>
              <w:t>Рекомендуемый</w:t>
            </w:r>
          </w:p>
          <w:p w:rsidR="0082219C" w:rsidRPr="004B2E26" w:rsidRDefault="0082219C" w:rsidP="004B2E26">
            <w:pPr>
              <w:shd w:val="clear" w:color="auto" w:fill="FFFFFF"/>
              <w:spacing w:after="0" w:line="240" w:lineRule="auto"/>
              <w:jc w:val="center"/>
              <w:rPr>
                <w:rFonts w:ascii="Times New Roman" w:hAnsi="Times New Roman" w:cs="Times New Roman"/>
                <w:sz w:val="28"/>
                <w:szCs w:val="28"/>
              </w:rPr>
            </w:pPr>
            <w:r w:rsidRPr="004B2E26">
              <w:rPr>
                <w:rFonts w:ascii="Times New Roman" w:hAnsi="Times New Roman" w:cs="Times New Roman"/>
                <w:spacing w:val="-3"/>
                <w:sz w:val="28"/>
                <w:szCs w:val="28"/>
              </w:rPr>
              <w:t>размер оклада</w:t>
            </w: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(должностного оклада), ставки, руб.</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w:t>
            </w:r>
          </w:p>
        </w:tc>
        <w:tc>
          <w:tcPr>
            <w:tcW w:w="4569"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3</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4</w:t>
            </w:r>
          </w:p>
        </w:tc>
      </w:tr>
      <w:tr w:rsidR="004B2E26" w:rsidRPr="004B2E26" w:rsidTr="001E30A0">
        <w:tc>
          <w:tcPr>
            <w:tcW w:w="9854" w:type="dxa"/>
            <w:gridSpan w:val="4"/>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4B2E26" w:rsidRPr="004B2E26" w:rsidTr="001E30A0">
        <w:tc>
          <w:tcPr>
            <w:tcW w:w="671"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1</w:t>
            </w:r>
          </w:p>
        </w:tc>
        <w:tc>
          <w:tcPr>
            <w:tcW w:w="2684" w:type="dxa"/>
          </w:tcPr>
          <w:p w:rsidR="0082219C" w:rsidRPr="004B2E26" w:rsidRDefault="0082219C" w:rsidP="004B2E26">
            <w:pPr>
              <w:spacing w:after="0" w:line="240" w:lineRule="auto"/>
              <w:jc w:val="both"/>
              <w:rPr>
                <w:rFonts w:ascii="Times New Roman" w:hAnsi="Times New Roman" w:cs="Times New Roman"/>
                <w:sz w:val="28"/>
                <w:szCs w:val="28"/>
              </w:rPr>
            </w:pP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Вожатый</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Помощник воспитателя;</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Секретарь учебной части</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2224</w:t>
            </w:r>
          </w:p>
        </w:tc>
      </w:tr>
      <w:tr w:rsidR="004B2E26" w:rsidRPr="004B2E26" w:rsidTr="001E30A0">
        <w:tc>
          <w:tcPr>
            <w:tcW w:w="9854" w:type="dxa"/>
            <w:gridSpan w:val="4"/>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4B2E26" w:rsidRPr="004B2E26" w:rsidTr="001E30A0">
        <w:tc>
          <w:tcPr>
            <w:tcW w:w="671"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2</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Младший воспитатель</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3-го квалификационного разряда</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4-го квалификационного разряда</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5-го квалификационного разряда</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6-го квалификационного разряда</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2224</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2317</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lastRenderedPageBreak/>
              <w:t>2573</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2856</w:t>
            </w:r>
          </w:p>
        </w:tc>
      </w:tr>
      <w:tr w:rsidR="004B2E26" w:rsidRPr="004B2E26" w:rsidTr="001E30A0">
        <w:tc>
          <w:tcPr>
            <w:tcW w:w="9854" w:type="dxa"/>
            <w:gridSpan w:val="4"/>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lastRenderedPageBreak/>
              <w:t>Профессиональная квалификационная группа должностей педагогических работников</w:t>
            </w:r>
          </w:p>
        </w:tc>
      </w:tr>
      <w:tr w:rsidR="004B2E26" w:rsidRPr="004B2E26" w:rsidTr="001E30A0">
        <w:tc>
          <w:tcPr>
            <w:tcW w:w="671"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4</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Инструктор по физической культуре;</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Музыкальный руководитель;</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Старший вожатый:</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при наличии I квалификационной категории</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при наличии высшей квалификационной категории</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2807 - 4762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3075 - 4762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2807 - 4762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5138</w:t>
            </w:r>
          </w:p>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5513</w:t>
            </w:r>
          </w:p>
        </w:tc>
      </w:tr>
      <w:tr w:rsidR="004B2E26" w:rsidRPr="004B2E26" w:rsidTr="001E30A0">
        <w:tc>
          <w:tcPr>
            <w:tcW w:w="671"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5</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Социальный педагог;</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Педагог дополнительного образования;</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Педагог-организатор:</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при наличии I квалификационной категории</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при наличии высшей квалификационной категории</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3075 - 4762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2807 - 4762</w:t>
            </w:r>
          </w:p>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3075 - 4762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5138</w:t>
            </w:r>
          </w:p>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5513</w:t>
            </w:r>
          </w:p>
        </w:tc>
      </w:tr>
      <w:tr w:rsidR="004B2E26" w:rsidRPr="004B2E26" w:rsidTr="001E30A0">
        <w:tc>
          <w:tcPr>
            <w:tcW w:w="671" w:type="dxa"/>
            <w:vMerge w:val="restart"/>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6</w:t>
            </w:r>
          </w:p>
        </w:tc>
        <w:tc>
          <w:tcPr>
            <w:tcW w:w="2684" w:type="dxa"/>
            <w:vMerge w:val="restart"/>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3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Воспитатель;</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Методист;</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при наличии I квалификационной категории</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при наличии высшей квалификационной категории</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3075 - 4762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3367 - 4762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5138</w:t>
            </w:r>
          </w:p>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5513</w:t>
            </w:r>
          </w:p>
        </w:tc>
      </w:tr>
      <w:tr w:rsidR="004B2E26" w:rsidRPr="004B2E26" w:rsidTr="001E30A0">
        <w:tc>
          <w:tcPr>
            <w:tcW w:w="671" w:type="dxa"/>
            <w:vMerge/>
          </w:tcPr>
          <w:p w:rsidR="0082219C" w:rsidRPr="004B2E26" w:rsidRDefault="0082219C" w:rsidP="004B2E26">
            <w:pPr>
              <w:spacing w:after="0" w:line="240" w:lineRule="auto"/>
              <w:jc w:val="both"/>
              <w:rPr>
                <w:rFonts w:ascii="Times New Roman" w:hAnsi="Times New Roman" w:cs="Times New Roman"/>
                <w:sz w:val="28"/>
                <w:szCs w:val="28"/>
              </w:rPr>
            </w:pPr>
          </w:p>
        </w:tc>
        <w:tc>
          <w:tcPr>
            <w:tcW w:w="2684" w:type="dxa"/>
            <w:vMerge/>
          </w:tcPr>
          <w:p w:rsidR="0082219C" w:rsidRPr="004B2E26" w:rsidRDefault="0082219C" w:rsidP="004B2E26">
            <w:pPr>
              <w:spacing w:after="0" w:line="240" w:lineRule="auto"/>
              <w:jc w:val="center"/>
              <w:rPr>
                <w:rFonts w:ascii="Times New Roman" w:hAnsi="Times New Roman" w:cs="Times New Roman"/>
                <w:sz w:val="28"/>
                <w:szCs w:val="28"/>
              </w:rPr>
            </w:pP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Педагог-психолог:</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при наличии I квалификационной категории</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при наличии высшей квалификационной категории</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3075 - 4762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5616</w:t>
            </w:r>
          </w:p>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6027</w:t>
            </w:r>
          </w:p>
        </w:tc>
      </w:tr>
      <w:tr w:rsidR="004B2E26" w:rsidRPr="004B2E26" w:rsidTr="001E30A0">
        <w:tc>
          <w:tcPr>
            <w:tcW w:w="671" w:type="dxa"/>
            <w:vMerge w:val="restart"/>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7</w:t>
            </w:r>
          </w:p>
        </w:tc>
        <w:tc>
          <w:tcPr>
            <w:tcW w:w="2684" w:type="dxa"/>
            <w:vMerge w:val="restart"/>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4 квалификационный уровень</w:t>
            </w:r>
          </w:p>
        </w:tc>
        <w:tc>
          <w:tcPr>
            <w:tcW w:w="4569" w:type="dxa"/>
          </w:tcPr>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Преподаватель-организатор основ безопасности жизнедеятельности; руководитель физического воспитания;</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Старший воспитатель;</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 xml:space="preserve">Учитель;  </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 xml:space="preserve">при наличии I </w:t>
            </w:r>
            <w:r w:rsidRPr="004B2E26">
              <w:rPr>
                <w:rFonts w:ascii="Times New Roman" w:hAnsi="Times New Roman" w:cs="Times New Roman"/>
                <w:sz w:val="28"/>
                <w:szCs w:val="28"/>
              </w:rPr>
              <w:lastRenderedPageBreak/>
              <w:t>квалификационной категории</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при наличии высшей квалификационной категории</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lastRenderedPageBreak/>
              <w:t>3367 - 4762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3367 - 4762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3075 - 4762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3075 - 4762</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5138</w:t>
            </w:r>
          </w:p>
          <w:p w:rsidR="0082219C" w:rsidRPr="004B2E26" w:rsidRDefault="0082219C" w:rsidP="004B2E26">
            <w:pPr>
              <w:spacing w:after="0" w:line="360" w:lineRule="auto"/>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5513</w:t>
            </w:r>
          </w:p>
        </w:tc>
      </w:tr>
      <w:tr w:rsidR="004B2E26" w:rsidRPr="004B2E26" w:rsidTr="001E30A0">
        <w:tc>
          <w:tcPr>
            <w:tcW w:w="671" w:type="dxa"/>
            <w:vMerge/>
          </w:tcPr>
          <w:p w:rsidR="0082219C" w:rsidRPr="004B2E26" w:rsidRDefault="0082219C" w:rsidP="004B2E26">
            <w:pPr>
              <w:spacing w:after="0" w:line="240" w:lineRule="auto"/>
              <w:jc w:val="both"/>
              <w:rPr>
                <w:rFonts w:ascii="Times New Roman" w:hAnsi="Times New Roman" w:cs="Times New Roman"/>
                <w:sz w:val="28"/>
                <w:szCs w:val="28"/>
              </w:rPr>
            </w:pPr>
          </w:p>
        </w:tc>
        <w:tc>
          <w:tcPr>
            <w:tcW w:w="2684" w:type="dxa"/>
            <w:vMerge/>
          </w:tcPr>
          <w:p w:rsidR="0082219C" w:rsidRPr="004B2E26" w:rsidRDefault="0082219C" w:rsidP="004B2E26">
            <w:pPr>
              <w:spacing w:after="0" w:line="240" w:lineRule="auto"/>
              <w:jc w:val="center"/>
              <w:rPr>
                <w:rFonts w:ascii="Times New Roman" w:hAnsi="Times New Roman" w:cs="Times New Roman"/>
                <w:sz w:val="28"/>
                <w:szCs w:val="28"/>
              </w:rPr>
            </w:pPr>
          </w:p>
        </w:tc>
        <w:tc>
          <w:tcPr>
            <w:tcW w:w="4569" w:type="dxa"/>
          </w:tcPr>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Педагог-библиотекарь;</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Учитель-логопед (логопед):</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без квалификационной категории</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при наличии I квалификационной категории</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при наличии высшей квалификационной категории</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4823</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5616</w:t>
            </w:r>
          </w:p>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6027</w:t>
            </w:r>
          </w:p>
        </w:tc>
      </w:tr>
      <w:tr w:rsidR="004B2E26" w:rsidRPr="004B2E26" w:rsidTr="001E30A0">
        <w:tc>
          <w:tcPr>
            <w:tcW w:w="671" w:type="dxa"/>
            <w:vMerge/>
          </w:tcPr>
          <w:p w:rsidR="0082219C" w:rsidRPr="004B2E26" w:rsidRDefault="0082219C" w:rsidP="004B2E26">
            <w:pPr>
              <w:spacing w:after="0" w:line="240" w:lineRule="auto"/>
              <w:jc w:val="both"/>
              <w:rPr>
                <w:rFonts w:ascii="Times New Roman" w:hAnsi="Times New Roman" w:cs="Times New Roman"/>
                <w:sz w:val="28"/>
                <w:szCs w:val="28"/>
              </w:rPr>
            </w:pPr>
          </w:p>
        </w:tc>
        <w:tc>
          <w:tcPr>
            <w:tcW w:w="2684" w:type="dxa"/>
            <w:vMerge/>
          </w:tcPr>
          <w:p w:rsidR="0082219C" w:rsidRPr="004B2E26" w:rsidRDefault="0082219C" w:rsidP="004B2E26">
            <w:pPr>
              <w:spacing w:after="0" w:line="240" w:lineRule="auto"/>
              <w:jc w:val="center"/>
              <w:rPr>
                <w:rFonts w:ascii="Times New Roman" w:hAnsi="Times New Roman" w:cs="Times New Roman"/>
                <w:sz w:val="28"/>
                <w:szCs w:val="28"/>
              </w:rPr>
            </w:pPr>
          </w:p>
        </w:tc>
        <w:tc>
          <w:tcPr>
            <w:tcW w:w="4569" w:type="dxa"/>
          </w:tcPr>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Учитель-дефектолог</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без квалификационной категории</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при наличии I квалификационной категории</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при наличии высшей квалификационной категории</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4650</w:t>
            </w: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5415</w:t>
            </w:r>
          </w:p>
          <w:p w:rsidR="0082219C" w:rsidRPr="004B2E26" w:rsidRDefault="0082219C" w:rsidP="004B2E26">
            <w:pPr>
              <w:spacing w:after="0" w:line="360" w:lineRule="auto"/>
              <w:jc w:val="center"/>
              <w:rPr>
                <w:rFonts w:ascii="Times New Roman" w:hAnsi="Times New Roman" w:cs="Times New Roman"/>
                <w:sz w:val="28"/>
                <w:szCs w:val="28"/>
              </w:rPr>
            </w:pPr>
          </w:p>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5811</w:t>
            </w:r>
          </w:p>
        </w:tc>
      </w:tr>
      <w:tr w:rsidR="004B2E26" w:rsidRPr="004B2E26" w:rsidTr="001E30A0">
        <w:tc>
          <w:tcPr>
            <w:tcW w:w="9854" w:type="dxa"/>
            <w:gridSpan w:val="4"/>
          </w:tcPr>
          <w:p w:rsidR="0082219C" w:rsidRPr="004B2E26" w:rsidRDefault="0082219C" w:rsidP="004B2E26">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r w:rsidRPr="004B2E26">
              <w:rPr>
                <w:rFonts w:ascii="Times New Roman" w:eastAsia="Calibri" w:hAnsi="Times New Roman" w:cs="Times New Roman"/>
                <w:sz w:val="28"/>
                <w:szCs w:val="28"/>
              </w:rPr>
              <w:t>Профессиональная квалификационная группа должностей руководителей структурных подразделений</w:t>
            </w:r>
          </w:p>
        </w:tc>
      </w:tr>
      <w:tr w:rsidR="004B2E26" w:rsidRPr="004B2E26" w:rsidTr="001E30A0">
        <w:tc>
          <w:tcPr>
            <w:tcW w:w="671"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8</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 квалификационный уровень</w:t>
            </w:r>
          </w:p>
        </w:tc>
        <w:tc>
          <w:tcPr>
            <w:tcW w:w="4569" w:type="dxa"/>
          </w:tcPr>
          <w:p w:rsidR="0082219C" w:rsidRPr="004B2E26" w:rsidRDefault="0082219C" w:rsidP="004B2E26">
            <w:pPr>
              <w:autoSpaceDE w:val="0"/>
              <w:autoSpaceDN w:val="0"/>
              <w:adjustRightInd w:val="0"/>
              <w:spacing w:after="0" w:line="240" w:lineRule="auto"/>
              <w:rPr>
                <w:rFonts w:ascii="Times New Roman" w:eastAsia="Calibri" w:hAnsi="Times New Roman" w:cs="Times New Roman"/>
                <w:sz w:val="28"/>
                <w:szCs w:val="28"/>
              </w:rPr>
            </w:pPr>
            <w:r w:rsidRPr="004B2E26">
              <w:rPr>
                <w:rFonts w:ascii="Times New Roman" w:eastAsia="Calibri" w:hAnsi="Times New Roman" w:cs="Times New Roman"/>
                <w:sz w:val="28"/>
                <w:szCs w:val="28"/>
              </w:rPr>
              <w:t>Заведующий (начальник) структурным подразделением: кабинетом, лабораторией, отделом, отделением, сектором, учебн</w:t>
            </w:r>
            <w:proofErr w:type="gramStart"/>
            <w:r w:rsidRPr="004B2E26">
              <w:rPr>
                <w:rFonts w:ascii="Times New Roman" w:eastAsia="Calibri" w:hAnsi="Times New Roman" w:cs="Times New Roman"/>
                <w:sz w:val="28"/>
                <w:szCs w:val="28"/>
              </w:rPr>
              <w:t>о-</w:t>
            </w:r>
            <w:proofErr w:type="gramEnd"/>
            <w:r w:rsidRPr="004B2E26">
              <w:rPr>
                <w:rFonts w:ascii="Times New Roman" w:eastAsia="Calibri" w:hAnsi="Times New Roman" w:cs="Times New Roman"/>
                <w:sz w:val="28"/>
                <w:szCs w:val="28"/>
              </w:rPr>
              <w:t xml:space="preserve"> консультационным пунктом, учебной (учебно-производственной) мастерской и другими структурными подразделениями, реализующими общеобразовательную</w:t>
            </w:r>
          </w:p>
          <w:p w:rsidR="0082219C" w:rsidRPr="004B2E26" w:rsidRDefault="0082219C" w:rsidP="004B2E26">
            <w:pPr>
              <w:autoSpaceDE w:val="0"/>
              <w:autoSpaceDN w:val="0"/>
              <w:adjustRightInd w:val="0"/>
              <w:spacing w:after="0" w:line="240" w:lineRule="auto"/>
              <w:rPr>
                <w:rFonts w:ascii="Times New Roman" w:eastAsia="Calibri" w:hAnsi="Times New Roman" w:cs="Times New Roman"/>
                <w:sz w:val="28"/>
                <w:szCs w:val="28"/>
              </w:rPr>
            </w:pPr>
            <w:r w:rsidRPr="004B2E26">
              <w:rPr>
                <w:rFonts w:ascii="Times New Roman" w:eastAsia="Calibri" w:hAnsi="Times New Roman" w:cs="Times New Roman"/>
                <w:sz w:val="28"/>
                <w:szCs w:val="28"/>
              </w:rPr>
              <w:t>программу и образовательную программу дополнительного образования детей*</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5711</w:t>
            </w:r>
          </w:p>
        </w:tc>
      </w:tr>
      <w:tr w:rsidR="004B2E26" w:rsidRPr="004B2E26" w:rsidTr="001E30A0">
        <w:trPr>
          <w:trHeight w:val="1749"/>
        </w:trPr>
        <w:tc>
          <w:tcPr>
            <w:tcW w:w="671"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9</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 квалификационный уровень</w:t>
            </w:r>
          </w:p>
        </w:tc>
        <w:tc>
          <w:tcPr>
            <w:tcW w:w="4569" w:type="dxa"/>
          </w:tcPr>
          <w:p w:rsidR="0082219C" w:rsidRPr="004B2E26" w:rsidRDefault="0082219C" w:rsidP="004B2E26">
            <w:pPr>
              <w:autoSpaceDE w:val="0"/>
              <w:autoSpaceDN w:val="0"/>
              <w:adjustRightInd w:val="0"/>
              <w:spacing w:after="0" w:line="240" w:lineRule="auto"/>
              <w:rPr>
                <w:rFonts w:ascii="Times New Roman" w:hAnsi="Times New Roman" w:cs="Times New Roman"/>
                <w:sz w:val="28"/>
                <w:szCs w:val="28"/>
              </w:rPr>
            </w:pPr>
            <w:r w:rsidRPr="004B2E26">
              <w:rPr>
                <w:rFonts w:ascii="Times New Roman" w:eastAsia="Calibri" w:hAnsi="Times New Roman" w:cs="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930" w:type="dxa"/>
          </w:tcPr>
          <w:p w:rsidR="0082219C" w:rsidRPr="004B2E26" w:rsidRDefault="0082219C" w:rsidP="004B2E26">
            <w:pPr>
              <w:spacing w:after="0" w:line="360" w:lineRule="auto"/>
              <w:jc w:val="center"/>
              <w:rPr>
                <w:rFonts w:ascii="Times New Roman" w:hAnsi="Times New Roman" w:cs="Times New Roman"/>
                <w:sz w:val="28"/>
                <w:szCs w:val="28"/>
              </w:rPr>
            </w:pPr>
            <w:r w:rsidRPr="004B2E26">
              <w:rPr>
                <w:rFonts w:ascii="Times New Roman" w:hAnsi="Times New Roman" w:cs="Times New Roman"/>
                <w:sz w:val="28"/>
                <w:szCs w:val="28"/>
              </w:rPr>
              <w:t>6162</w:t>
            </w:r>
          </w:p>
        </w:tc>
      </w:tr>
    </w:tbl>
    <w:p w:rsidR="0082219C" w:rsidRPr="004B2E26" w:rsidRDefault="0082219C" w:rsidP="004B2E26">
      <w:pPr>
        <w:autoSpaceDE w:val="0"/>
        <w:autoSpaceDN w:val="0"/>
        <w:adjustRightInd w:val="0"/>
        <w:spacing w:after="0" w:line="360" w:lineRule="auto"/>
        <w:ind w:firstLine="709"/>
        <w:jc w:val="both"/>
        <w:rPr>
          <w:rFonts w:ascii="Times New Roman" w:eastAsia="Calibri" w:hAnsi="Times New Roman" w:cs="Times New Roman"/>
          <w:sz w:val="28"/>
          <w:szCs w:val="28"/>
        </w:rPr>
      </w:pPr>
    </w:p>
    <w:p w:rsidR="0082219C" w:rsidRPr="004B2E26" w:rsidRDefault="0082219C" w:rsidP="004B2E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 xml:space="preserve">* Кроме должностей руководителей структурных подразделений, отнесенных ко </w:t>
      </w:r>
      <w:hyperlink r:id="rId8" w:history="1">
        <w:r w:rsidRPr="004B2E26">
          <w:rPr>
            <w:rFonts w:ascii="Times New Roman" w:eastAsia="Calibri" w:hAnsi="Times New Roman" w:cs="Times New Roman"/>
            <w:sz w:val="28"/>
            <w:szCs w:val="28"/>
          </w:rPr>
          <w:t>2 квалификационному уровню</w:t>
        </w:r>
      </w:hyperlink>
      <w:r w:rsidRPr="004B2E26">
        <w:rPr>
          <w:rFonts w:ascii="Times New Roman" w:eastAsia="Calibri" w:hAnsi="Times New Roman" w:cs="Times New Roman"/>
          <w:sz w:val="28"/>
          <w:szCs w:val="28"/>
        </w:rPr>
        <w:t>.</w:t>
      </w:r>
    </w:p>
    <w:p w:rsidR="0082219C" w:rsidRPr="004B2E26" w:rsidRDefault="0082219C" w:rsidP="004B2E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4B2E26">
        <w:rPr>
          <w:rFonts w:ascii="Times New Roman" w:hAnsi="Times New Roman" w:cs="Times New Roman"/>
          <w:sz w:val="28"/>
          <w:szCs w:val="28"/>
        </w:rPr>
        <w:lastRenderedPageBreak/>
        <w:tab/>
        <w:t xml:space="preserve">** </w:t>
      </w:r>
      <w:r w:rsidRPr="004B2E26">
        <w:rPr>
          <w:rFonts w:ascii="Times New Roman" w:eastAsia="Calibri" w:hAnsi="Times New Roman" w:cs="Times New Roman"/>
          <w:sz w:val="28"/>
          <w:szCs w:val="28"/>
        </w:rPr>
        <w:t xml:space="preserve">Кроме должностей руководителей структурных подразделений, отнесенных к </w:t>
      </w:r>
      <w:hyperlink r:id="rId9" w:history="1">
        <w:r w:rsidRPr="004B2E26">
          <w:rPr>
            <w:rFonts w:ascii="Times New Roman" w:eastAsia="Calibri" w:hAnsi="Times New Roman" w:cs="Times New Roman"/>
            <w:sz w:val="28"/>
            <w:szCs w:val="28"/>
          </w:rPr>
          <w:t>3 квалификационному уровню</w:t>
        </w:r>
      </w:hyperlink>
      <w:r w:rsidRPr="004B2E26">
        <w:rPr>
          <w:rFonts w:ascii="Times New Roman" w:eastAsia="Calibri" w:hAnsi="Times New Roman" w:cs="Times New Roman"/>
          <w:sz w:val="28"/>
          <w:szCs w:val="28"/>
        </w:rPr>
        <w:t>.</w:t>
      </w:r>
    </w:p>
    <w:p w:rsidR="0082219C" w:rsidRPr="004B2E26" w:rsidRDefault="0082219C" w:rsidP="004B2E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2219C" w:rsidRPr="004B2E26" w:rsidRDefault="0082219C" w:rsidP="004B2E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2. Оклады (должностные оклады), ставки заработной платы работников осуществляющих профессиональную деятельность по профессиям рабочих, устанавливаются на основе отнесения общеотраслевых профессий рабочих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4B2E26" w:rsidRPr="004B2E26" w:rsidRDefault="004B2E26" w:rsidP="004B2E26">
      <w:pPr>
        <w:autoSpaceDE w:val="0"/>
        <w:autoSpaceDN w:val="0"/>
        <w:adjustRightInd w:val="0"/>
        <w:spacing w:after="0" w:line="360" w:lineRule="auto"/>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665"/>
        <w:gridCol w:w="4184"/>
        <w:gridCol w:w="2068"/>
      </w:tblGrid>
      <w:tr w:rsidR="004B2E26" w:rsidRPr="004B2E26" w:rsidTr="001E30A0">
        <w:tc>
          <w:tcPr>
            <w:tcW w:w="671"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 xml:space="preserve">№ </w:t>
            </w:r>
            <w:proofErr w:type="gramStart"/>
            <w:r w:rsidRPr="004B2E26">
              <w:rPr>
                <w:rFonts w:ascii="Times New Roman" w:hAnsi="Times New Roman" w:cs="Times New Roman"/>
                <w:sz w:val="28"/>
                <w:szCs w:val="28"/>
              </w:rPr>
              <w:t>п</w:t>
            </w:r>
            <w:proofErr w:type="gramEnd"/>
            <w:r w:rsidRPr="004B2E26">
              <w:rPr>
                <w:rFonts w:ascii="Times New Roman" w:hAnsi="Times New Roman" w:cs="Times New Roman"/>
                <w:sz w:val="28"/>
                <w:szCs w:val="28"/>
              </w:rPr>
              <w:t>/п</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Квалификационные уровни</w:t>
            </w:r>
          </w:p>
        </w:tc>
        <w:tc>
          <w:tcPr>
            <w:tcW w:w="4569"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Наименование должности</w:t>
            </w:r>
          </w:p>
        </w:tc>
        <w:tc>
          <w:tcPr>
            <w:tcW w:w="1930" w:type="dxa"/>
          </w:tcPr>
          <w:p w:rsidR="0082219C" w:rsidRPr="004B2E26" w:rsidRDefault="0082219C" w:rsidP="004B2E26">
            <w:pPr>
              <w:shd w:val="clear" w:color="auto" w:fill="FFFFFF"/>
              <w:spacing w:after="0" w:line="240" w:lineRule="auto"/>
              <w:jc w:val="center"/>
              <w:rPr>
                <w:rFonts w:ascii="Times New Roman" w:hAnsi="Times New Roman" w:cs="Times New Roman"/>
                <w:sz w:val="28"/>
                <w:szCs w:val="28"/>
              </w:rPr>
            </w:pPr>
            <w:r w:rsidRPr="004B2E26">
              <w:rPr>
                <w:rFonts w:ascii="Times New Roman" w:hAnsi="Times New Roman" w:cs="Times New Roman"/>
                <w:spacing w:val="-6"/>
                <w:sz w:val="28"/>
                <w:szCs w:val="28"/>
              </w:rPr>
              <w:t>Рекомендуемый</w:t>
            </w:r>
          </w:p>
          <w:p w:rsidR="0082219C" w:rsidRPr="004B2E26" w:rsidRDefault="0082219C" w:rsidP="004B2E26">
            <w:pPr>
              <w:shd w:val="clear" w:color="auto" w:fill="FFFFFF"/>
              <w:spacing w:after="0" w:line="240" w:lineRule="auto"/>
              <w:jc w:val="center"/>
              <w:rPr>
                <w:rFonts w:ascii="Times New Roman" w:hAnsi="Times New Roman" w:cs="Times New Roman"/>
                <w:sz w:val="28"/>
                <w:szCs w:val="28"/>
              </w:rPr>
            </w:pPr>
            <w:r w:rsidRPr="004B2E26">
              <w:rPr>
                <w:rFonts w:ascii="Times New Roman" w:hAnsi="Times New Roman" w:cs="Times New Roman"/>
                <w:spacing w:val="-3"/>
                <w:sz w:val="28"/>
                <w:szCs w:val="28"/>
              </w:rPr>
              <w:t>размер оклада</w:t>
            </w: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(должностного оклада), ставки, руб.</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w:t>
            </w:r>
          </w:p>
        </w:tc>
        <w:tc>
          <w:tcPr>
            <w:tcW w:w="4569"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3</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4</w:t>
            </w:r>
          </w:p>
        </w:tc>
      </w:tr>
      <w:tr w:rsidR="004B2E26" w:rsidRPr="004B2E26" w:rsidTr="001E30A0">
        <w:tc>
          <w:tcPr>
            <w:tcW w:w="9854" w:type="dxa"/>
            <w:gridSpan w:val="4"/>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 xml:space="preserve">Профессиональная квалификационная группа </w:t>
            </w: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«Общеотраслевые профессии рабочих первого уровня»</w:t>
            </w:r>
          </w:p>
        </w:tc>
      </w:tr>
      <w:tr w:rsidR="004B2E26" w:rsidRPr="004B2E26" w:rsidTr="004B2E26">
        <w:trPr>
          <w:trHeight w:val="1975"/>
        </w:trPr>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82219C" w:rsidRPr="004B2E26" w:rsidRDefault="0082219C" w:rsidP="004B2E26">
            <w:pPr>
              <w:spacing w:after="0" w:line="240" w:lineRule="auto"/>
              <w:jc w:val="both"/>
              <w:rPr>
                <w:rFonts w:ascii="Times New Roman" w:hAnsi="Times New Roman" w:cs="Times New Roman"/>
                <w:sz w:val="28"/>
                <w:szCs w:val="28"/>
              </w:rPr>
            </w:pPr>
            <w:proofErr w:type="gramStart"/>
            <w:r w:rsidRPr="004B2E26">
              <w:rPr>
                <w:rFonts w:ascii="Times New Roman" w:hAnsi="Times New Roman" w:cs="Times New Roman"/>
                <w:sz w:val="28"/>
                <w:szCs w:val="28"/>
              </w:rPr>
              <w:t>Гардеробщик; грузчик; дворник; кастелянша; кладовщик; кухонный рабочий; машинист по стирке и ремонту белья; мойщик посуды; плотник; повар; подсобный рабочий; рабочий по обслуживанию и ремонту зданий; сторож (вахтер); столяр; уборщик служебных помещений:</w:t>
            </w:r>
            <w:proofErr w:type="gramEnd"/>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2-го квалификационного разряда</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3-го квалификационного разряда</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2162</w:t>
            </w:r>
          </w:p>
          <w:p w:rsidR="0082219C" w:rsidRPr="004B2E26" w:rsidRDefault="0082219C" w:rsidP="004B2E26">
            <w:pPr>
              <w:spacing w:after="0" w:line="240" w:lineRule="auto"/>
              <w:jc w:val="center"/>
              <w:rPr>
                <w:rFonts w:ascii="Times New Roman" w:hAnsi="Times New Roman" w:cs="Times New Roman"/>
                <w:sz w:val="28"/>
                <w:szCs w:val="28"/>
                <w:highlight w:val="yellow"/>
              </w:rPr>
            </w:pPr>
            <w:r w:rsidRPr="004B2E26">
              <w:rPr>
                <w:rFonts w:ascii="Times New Roman" w:hAnsi="Times New Roman" w:cs="Times New Roman"/>
                <w:sz w:val="28"/>
                <w:szCs w:val="28"/>
              </w:rPr>
              <w:t>2224</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Профессии рабочих, отнесенные к первому квалификационному уровню, при выполнении работ по профессии с производным наименование «старший» (старший по смене)</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2317</w:t>
            </w:r>
          </w:p>
        </w:tc>
      </w:tr>
      <w:tr w:rsidR="004B2E26" w:rsidRPr="004B2E26" w:rsidTr="001E30A0">
        <w:tc>
          <w:tcPr>
            <w:tcW w:w="9854" w:type="dxa"/>
            <w:gridSpan w:val="4"/>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lastRenderedPageBreak/>
              <w:t xml:space="preserve">Профессиональная квалификационная группа </w:t>
            </w: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«Общеотраслевые профессии рабочих второго уровня»</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3</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водитель  автомобиля; плотник; повар; рабочий по комплексному обслуживанию и ремонту зданий; столяр:</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4-го квалификационного разряда</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5-го квалификационного разряда</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2317</w:t>
            </w: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2573</w:t>
            </w:r>
          </w:p>
        </w:tc>
      </w:tr>
      <w:tr w:rsidR="004B2E26" w:rsidRPr="004B2E26" w:rsidTr="001E30A0">
        <w:trPr>
          <w:trHeight w:val="2665"/>
        </w:trPr>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4</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повар; плотник; столяр:</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6-го квалификационного разряда</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7-го квалификационного разряда</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2856</w:t>
            </w: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3139</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5</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4 квалификационный уровень</w:t>
            </w:r>
          </w:p>
        </w:tc>
        <w:tc>
          <w:tcPr>
            <w:tcW w:w="4569" w:type="dxa"/>
          </w:tcPr>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выполняющие важные и ответственные работы;</w:t>
            </w:r>
          </w:p>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выполняющие особо важные и особо ответственные работы</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3787</w:t>
            </w:r>
          </w:p>
          <w:p w:rsidR="0082219C" w:rsidRPr="004B2E26" w:rsidRDefault="0082219C" w:rsidP="004B2E26">
            <w:pPr>
              <w:spacing w:after="0" w:line="240" w:lineRule="auto"/>
              <w:jc w:val="center"/>
              <w:rPr>
                <w:rFonts w:ascii="Times New Roman" w:hAnsi="Times New Roman" w:cs="Times New Roman"/>
                <w:sz w:val="28"/>
                <w:szCs w:val="28"/>
              </w:rPr>
            </w:pP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4156</w:t>
            </w:r>
          </w:p>
        </w:tc>
      </w:tr>
    </w:tbl>
    <w:p w:rsidR="0082219C" w:rsidRPr="004B2E26" w:rsidRDefault="0082219C" w:rsidP="004B2E26">
      <w:pPr>
        <w:autoSpaceDE w:val="0"/>
        <w:autoSpaceDN w:val="0"/>
        <w:adjustRightInd w:val="0"/>
        <w:spacing w:after="0" w:line="360" w:lineRule="auto"/>
        <w:ind w:firstLine="540"/>
        <w:jc w:val="both"/>
        <w:rPr>
          <w:rFonts w:ascii="Times New Roman" w:eastAsia="Calibri" w:hAnsi="Times New Roman" w:cs="Times New Roman"/>
          <w:sz w:val="28"/>
          <w:szCs w:val="28"/>
        </w:rPr>
      </w:pPr>
    </w:p>
    <w:p w:rsidR="0082219C" w:rsidRPr="004B2E26" w:rsidRDefault="0082219C" w:rsidP="004B2E26">
      <w:pPr>
        <w:autoSpaceDE w:val="0"/>
        <w:autoSpaceDN w:val="0"/>
        <w:adjustRightInd w:val="0"/>
        <w:spacing w:after="0" w:line="240" w:lineRule="auto"/>
        <w:ind w:firstLine="539"/>
        <w:jc w:val="both"/>
        <w:rPr>
          <w:rFonts w:ascii="Times New Roman" w:eastAsia="Calibri" w:hAnsi="Times New Roman" w:cs="Times New Roman"/>
          <w:sz w:val="28"/>
          <w:szCs w:val="28"/>
        </w:rPr>
      </w:pPr>
      <w:r w:rsidRPr="004B2E26">
        <w:rPr>
          <w:rFonts w:ascii="Times New Roman" w:eastAsia="Calibri" w:hAnsi="Times New Roman" w:cs="Times New Roman"/>
          <w:sz w:val="28"/>
          <w:szCs w:val="28"/>
        </w:rPr>
        <w:t xml:space="preserve">3. Оклады (должностные оклады), ставки заработной платы работников, занимающих общеотраслевые должности служащих, устанавливаются на основе отнесения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 247н «Об </w:t>
      </w:r>
      <w:r w:rsidRPr="004B2E26">
        <w:rPr>
          <w:rFonts w:ascii="Times New Roman" w:eastAsia="Calibri" w:hAnsi="Times New Roman" w:cs="Times New Roman"/>
          <w:sz w:val="28"/>
          <w:szCs w:val="28"/>
        </w:rPr>
        <w:lastRenderedPageBreak/>
        <w:t>утверждении профессиональных квалификационных групп общеотраслевых должностей руководителей, специалистов, служащих».</w:t>
      </w:r>
    </w:p>
    <w:p w:rsidR="004B2E26" w:rsidRPr="004B2E26" w:rsidRDefault="004B2E26" w:rsidP="004B2E26">
      <w:pPr>
        <w:spacing w:after="0" w:line="36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2666"/>
        <w:gridCol w:w="4182"/>
        <w:gridCol w:w="2068"/>
      </w:tblGrid>
      <w:tr w:rsidR="004B2E26" w:rsidRPr="004B2E26" w:rsidTr="001E30A0">
        <w:tc>
          <w:tcPr>
            <w:tcW w:w="671"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 xml:space="preserve">№ </w:t>
            </w:r>
            <w:proofErr w:type="gramStart"/>
            <w:r w:rsidRPr="004B2E26">
              <w:rPr>
                <w:rFonts w:ascii="Times New Roman" w:hAnsi="Times New Roman" w:cs="Times New Roman"/>
                <w:sz w:val="28"/>
                <w:szCs w:val="28"/>
              </w:rPr>
              <w:t>п</w:t>
            </w:r>
            <w:proofErr w:type="gramEnd"/>
            <w:r w:rsidRPr="004B2E26">
              <w:rPr>
                <w:rFonts w:ascii="Times New Roman" w:hAnsi="Times New Roman" w:cs="Times New Roman"/>
                <w:sz w:val="28"/>
                <w:szCs w:val="28"/>
              </w:rPr>
              <w:t>/п</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Квалификационные уровни</w:t>
            </w:r>
          </w:p>
        </w:tc>
        <w:tc>
          <w:tcPr>
            <w:tcW w:w="4569"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Наименование должности</w:t>
            </w:r>
          </w:p>
        </w:tc>
        <w:tc>
          <w:tcPr>
            <w:tcW w:w="1930" w:type="dxa"/>
          </w:tcPr>
          <w:p w:rsidR="0082219C" w:rsidRPr="004B2E26" w:rsidRDefault="0082219C" w:rsidP="004B2E26">
            <w:pPr>
              <w:shd w:val="clear" w:color="auto" w:fill="FFFFFF"/>
              <w:spacing w:after="0" w:line="240" w:lineRule="auto"/>
              <w:jc w:val="center"/>
              <w:rPr>
                <w:rFonts w:ascii="Times New Roman" w:hAnsi="Times New Roman" w:cs="Times New Roman"/>
                <w:sz w:val="28"/>
                <w:szCs w:val="28"/>
              </w:rPr>
            </w:pPr>
            <w:r w:rsidRPr="004B2E26">
              <w:rPr>
                <w:rFonts w:ascii="Times New Roman" w:hAnsi="Times New Roman" w:cs="Times New Roman"/>
                <w:spacing w:val="-6"/>
                <w:sz w:val="28"/>
                <w:szCs w:val="28"/>
              </w:rPr>
              <w:t>Рекомендуемый</w:t>
            </w:r>
          </w:p>
          <w:p w:rsidR="0082219C" w:rsidRPr="004B2E26" w:rsidRDefault="0082219C" w:rsidP="004B2E26">
            <w:pPr>
              <w:shd w:val="clear" w:color="auto" w:fill="FFFFFF"/>
              <w:spacing w:after="0" w:line="240" w:lineRule="auto"/>
              <w:jc w:val="center"/>
              <w:rPr>
                <w:rFonts w:ascii="Times New Roman" w:hAnsi="Times New Roman" w:cs="Times New Roman"/>
                <w:sz w:val="28"/>
                <w:szCs w:val="28"/>
              </w:rPr>
            </w:pPr>
            <w:r w:rsidRPr="004B2E26">
              <w:rPr>
                <w:rFonts w:ascii="Times New Roman" w:hAnsi="Times New Roman" w:cs="Times New Roman"/>
                <w:spacing w:val="-3"/>
                <w:sz w:val="28"/>
                <w:szCs w:val="28"/>
              </w:rPr>
              <w:t>размер оклада</w:t>
            </w: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(должностного оклада), ставки, руб.</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w:t>
            </w:r>
          </w:p>
        </w:tc>
        <w:tc>
          <w:tcPr>
            <w:tcW w:w="4569"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3</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4</w:t>
            </w:r>
          </w:p>
        </w:tc>
      </w:tr>
      <w:tr w:rsidR="004B2E26" w:rsidRPr="004B2E26" w:rsidTr="001E30A0">
        <w:tc>
          <w:tcPr>
            <w:tcW w:w="9854" w:type="dxa"/>
            <w:gridSpan w:val="4"/>
          </w:tcPr>
          <w:p w:rsidR="0082219C" w:rsidRPr="004B2E26" w:rsidRDefault="0082219C" w:rsidP="004B2E26">
            <w:pPr>
              <w:autoSpaceDE w:val="0"/>
              <w:autoSpaceDN w:val="0"/>
              <w:adjustRightInd w:val="0"/>
              <w:spacing w:after="0" w:line="240" w:lineRule="auto"/>
              <w:ind w:firstLine="540"/>
              <w:jc w:val="center"/>
              <w:outlineLvl w:val="0"/>
              <w:rPr>
                <w:rFonts w:ascii="Times New Roman" w:hAnsi="Times New Roman" w:cs="Times New Roman"/>
                <w:sz w:val="28"/>
                <w:szCs w:val="28"/>
              </w:rPr>
            </w:pPr>
            <w:r w:rsidRPr="004B2E26">
              <w:rPr>
                <w:rFonts w:ascii="Times New Roman" w:hAnsi="Times New Roman" w:cs="Times New Roman"/>
                <w:sz w:val="28"/>
                <w:szCs w:val="28"/>
              </w:rPr>
              <w:t>Профессиональная квалификационная группа</w:t>
            </w:r>
          </w:p>
          <w:p w:rsidR="0082219C" w:rsidRPr="004B2E26" w:rsidRDefault="0082219C" w:rsidP="004B2E26">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r w:rsidRPr="004B2E26">
              <w:rPr>
                <w:rFonts w:ascii="Times New Roman" w:hAnsi="Times New Roman" w:cs="Times New Roman"/>
                <w:sz w:val="28"/>
                <w:szCs w:val="28"/>
              </w:rPr>
              <w:t>«Общеотраслевые должности служащих первого уровня»</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Делопроизводитель; кассир; секретарь; секретарь-машинистка; экспедитор</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2162</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 квалификационный уровень</w:t>
            </w:r>
          </w:p>
        </w:tc>
        <w:tc>
          <w:tcPr>
            <w:tcW w:w="4569" w:type="dxa"/>
          </w:tcPr>
          <w:p w:rsidR="0082219C" w:rsidRPr="004B2E26" w:rsidRDefault="0082219C" w:rsidP="004B2E26">
            <w:pPr>
              <w:spacing w:after="0" w:line="240" w:lineRule="auto"/>
              <w:rPr>
                <w:rFonts w:ascii="Times New Roman" w:hAnsi="Times New Roman" w:cs="Times New Roman"/>
                <w:sz w:val="28"/>
                <w:szCs w:val="28"/>
              </w:rPr>
            </w:pPr>
            <w:r w:rsidRPr="004B2E26">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2224</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w:t>
            </w:r>
          </w:p>
        </w:tc>
        <w:tc>
          <w:tcPr>
            <w:tcW w:w="4569"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3</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4</w:t>
            </w:r>
          </w:p>
        </w:tc>
      </w:tr>
      <w:tr w:rsidR="004B2E26" w:rsidRPr="004B2E26" w:rsidTr="001E30A0">
        <w:tc>
          <w:tcPr>
            <w:tcW w:w="9854" w:type="dxa"/>
            <w:gridSpan w:val="4"/>
          </w:tcPr>
          <w:p w:rsidR="0082219C" w:rsidRPr="004B2E26" w:rsidRDefault="0082219C" w:rsidP="004B2E26">
            <w:pPr>
              <w:autoSpaceDE w:val="0"/>
              <w:autoSpaceDN w:val="0"/>
              <w:adjustRightInd w:val="0"/>
              <w:spacing w:after="0" w:line="240" w:lineRule="auto"/>
              <w:ind w:firstLine="540"/>
              <w:jc w:val="center"/>
              <w:outlineLvl w:val="0"/>
              <w:rPr>
                <w:rFonts w:ascii="Times New Roman" w:hAnsi="Times New Roman" w:cs="Times New Roman"/>
                <w:sz w:val="28"/>
                <w:szCs w:val="28"/>
              </w:rPr>
            </w:pPr>
            <w:r w:rsidRPr="004B2E26">
              <w:rPr>
                <w:rFonts w:ascii="Times New Roman" w:hAnsi="Times New Roman" w:cs="Times New Roman"/>
                <w:sz w:val="28"/>
                <w:szCs w:val="28"/>
              </w:rPr>
              <w:t>Профессиональная квалификационная группа</w:t>
            </w:r>
          </w:p>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«Общеотраслевые должности служащих второго уровня»</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3</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1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 xml:space="preserve">Диспетчер; инспектор по кадрам; лаборант; секретарь руководителя; техник </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2317</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4</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 xml:space="preserve">Должности служащих первого квалификационного уровня, по которым устанавливается II </w:t>
            </w:r>
            <w:proofErr w:type="spellStart"/>
            <w:r w:rsidRPr="004B2E26">
              <w:rPr>
                <w:rFonts w:ascii="Times New Roman" w:hAnsi="Times New Roman" w:cs="Times New Roman"/>
                <w:sz w:val="28"/>
                <w:szCs w:val="28"/>
              </w:rPr>
              <w:t>внутридолжностная</w:t>
            </w:r>
            <w:proofErr w:type="spellEnd"/>
            <w:r w:rsidRPr="004B2E26">
              <w:rPr>
                <w:rFonts w:ascii="Times New Roman" w:hAnsi="Times New Roman" w:cs="Times New Roman"/>
                <w:sz w:val="28"/>
                <w:szCs w:val="28"/>
              </w:rPr>
              <w:t xml:space="preserve"> категория**</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2573</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5</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3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Заведующий производством (шеф-повар); заведующий столовой</w:t>
            </w:r>
          </w:p>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 xml:space="preserve">Должности служащих первого квалификационного уровня, по которым устанавливается I </w:t>
            </w:r>
            <w:proofErr w:type="spellStart"/>
            <w:r w:rsidRPr="004B2E26">
              <w:rPr>
                <w:rFonts w:ascii="Times New Roman" w:hAnsi="Times New Roman" w:cs="Times New Roman"/>
                <w:sz w:val="28"/>
                <w:szCs w:val="28"/>
              </w:rPr>
              <w:t>внутридолжностная</w:t>
            </w:r>
            <w:proofErr w:type="spellEnd"/>
            <w:r w:rsidRPr="004B2E26">
              <w:rPr>
                <w:rFonts w:ascii="Times New Roman" w:hAnsi="Times New Roman" w:cs="Times New Roman"/>
                <w:sz w:val="28"/>
                <w:szCs w:val="28"/>
              </w:rPr>
              <w:t xml:space="preserve"> категория**</w:t>
            </w: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2856</w:t>
            </w:r>
          </w:p>
        </w:tc>
      </w:tr>
      <w:tr w:rsidR="004B2E26" w:rsidRPr="004B2E26" w:rsidTr="001E30A0">
        <w:tc>
          <w:tcPr>
            <w:tcW w:w="671"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6</w:t>
            </w:r>
          </w:p>
        </w:tc>
        <w:tc>
          <w:tcPr>
            <w:tcW w:w="2684"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5 квалификационный уровень</w:t>
            </w:r>
          </w:p>
        </w:tc>
        <w:tc>
          <w:tcPr>
            <w:tcW w:w="4569" w:type="dxa"/>
          </w:tcPr>
          <w:p w:rsidR="0082219C" w:rsidRPr="004B2E26" w:rsidRDefault="0082219C" w:rsidP="004B2E26">
            <w:pPr>
              <w:spacing w:after="0" w:line="240" w:lineRule="auto"/>
              <w:jc w:val="both"/>
              <w:rPr>
                <w:rFonts w:ascii="Times New Roman" w:hAnsi="Times New Roman" w:cs="Times New Roman"/>
                <w:sz w:val="28"/>
                <w:szCs w:val="28"/>
              </w:rPr>
            </w:pPr>
            <w:r w:rsidRPr="004B2E26">
              <w:rPr>
                <w:rFonts w:ascii="Times New Roman" w:hAnsi="Times New Roman" w:cs="Times New Roman"/>
                <w:sz w:val="28"/>
                <w:szCs w:val="28"/>
              </w:rPr>
              <w:t xml:space="preserve">Заведующий хозяйством. </w:t>
            </w:r>
          </w:p>
          <w:p w:rsidR="0082219C" w:rsidRPr="004B2E26" w:rsidRDefault="0082219C" w:rsidP="004B2E26">
            <w:pPr>
              <w:spacing w:after="0" w:line="240" w:lineRule="auto"/>
              <w:jc w:val="both"/>
              <w:rPr>
                <w:rFonts w:ascii="Times New Roman" w:hAnsi="Times New Roman" w:cs="Times New Roman"/>
                <w:sz w:val="28"/>
                <w:szCs w:val="28"/>
              </w:rPr>
            </w:pPr>
          </w:p>
        </w:tc>
        <w:tc>
          <w:tcPr>
            <w:tcW w:w="1930" w:type="dxa"/>
          </w:tcPr>
          <w:p w:rsidR="0082219C" w:rsidRPr="004B2E26" w:rsidRDefault="0082219C" w:rsidP="004B2E26">
            <w:pPr>
              <w:spacing w:after="0" w:line="240" w:lineRule="auto"/>
              <w:jc w:val="center"/>
              <w:rPr>
                <w:rFonts w:ascii="Times New Roman" w:hAnsi="Times New Roman" w:cs="Times New Roman"/>
                <w:sz w:val="28"/>
                <w:szCs w:val="28"/>
              </w:rPr>
            </w:pPr>
            <w:r w:rsidRPr="004B2E26">
              <w:rPr>
                <w:rFonts w:ascii="Times New Roman" w:hAnsi="Times New Roman" w:cs="Times New Roman"/>
                <w:sz w:val="28"/>
                <w:szCs w:val="28"/>
              </w:rPr>
              <w:t>4918</w:t>
            </w:r>
          </w:p>
        </w:tc>
      </w:tr>
    </w:tbl>
    <w:p w:rsidR="0082219C" w:rsidRPr="004B2E26" w:rsidRDefault="0082219C" w:rsidP="004B2E26">
      <w:pPr>
        <w:spacing w:after="0" w:line="360" w:lineRule="auto"/>
        <w:ind w:firstLine="720"/>
        <w:jc w:val="both"/>
        <w:rPr>
          <w:rFonts w:ascii="Times New Roman" w:hAnsi="Times New Roman" w:cs="Times New Roman"/>
          <w:sz w:val="28"/>
          <w:szCs w:val="28"/>
        </w:rPr>
      </w:pPr>
    </w:p>
    <w:p w:rsidR="0082219C" w:rsidRPr="004B2E26" w:rsidRDefault="0082219C" w:rsidP="004B2E26">
      <w:pPr>
        <w:spacing w:after="0" w:line="360" w:lineRule="auto"/>
        <w:ind w:firstLine="720"/>
        <w:jc w:val="both"/>
        <w:rPr>
          <w:rFonts w:ascii="Times New Roman" w:hAnsi="Times New Roman" w:cs="Times New Roman"/>
          <w:sz w:val="28"/>
          <w:szCs w:val="28"/>
        </w:rPr>
      </w:pPr>
    </w:p>
    <w:p w:rsidR="0082219C" w:rsidRPr="004B2E26" w:rsidRDefault="0082219C" w:rsidP="004B2E26">
      <w:pPr>
        <w:spacing w:after="0" w:line="240" w:lineRule="auto"/>
        <w:ind w:firstLine="720"/>
        <w:jc w:val="both"/>
        <w:rPr>
          <w:rFonts w:ascii="Times New Roman" w:hAnsi="Times New Roman" w:cs="Times New Roman"/>
          <w:sz w:val="28"/>
          <w:szCs w:val="28"/>
        </w:rPr>
      </w:pPr>
      <w:r w:rsidRPr="004B2E26">
        <w:rPr>
          <w:rFonts w:ascii="Times New Roman" w:hAnsi="Times New Roman" w:cs="Times New Roman"/>
          <w:sz w:val="28"/>
          <w:szCs w:val="28"/>
        </w:rPr>
        <w:t>*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82219C" w:rsidRPr="004B2E26" w:rsidRDefault="0082219C" w:rsidP="004B2E26">
      <w:pPr>
        <w:spacing w:after="0" w:line="240" w:lineRule="auto"/>
        <w:ind w:firstLine="720"/>
        <w:jc w:val="both"/>
        <w:rPr>
          <w:rFonts w:ascii="Times New Roman" w:hAnsi="Times New Roman" w:cs="Times New Roman"/>
          <w:sz w:val="28"/>
          <w:szCs w:val="28"/>
        </w:rPr>
      </w:pPr>
      <w:proofErr w:type="gramStart"/>
      <w:r w:rsidRPr="004B2E26">
        <w:rPr>
          <w:rFonts w:ascii="Times New Roman" w:hAnsi="Times New Roman" w:cs="Times New Roman"/>
          <w:sz w:val="28"/>
          <w:szCs w:val="28"/>
        </w:rPr>
        <w:t>** Применение должностного наименования «ведущий» возможно при условии, если специалист наряду с выполнением обязанностей, присущей данной должности, осуществляет функции руководителя и ответственного исполнителя работ по одному из направлений деятельности учреждения или его структурного подразделения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w:t>
      </w:r>
      <w:proofErr w:type="gramEnd"/>
    </w:p>
    <w:p w:rsidR="0082219C" w:rsidRPr="004B2E26" w:rsidRDefault="0082219C" w:rsidP="004B2E26">
      <w:pPr>
        <w:spacing w:after="0" w:line="240" w:lineRule="auto"/>
        <w:ind w:firstLine="720"/>
        <w:jc w:val="both"/>
        <w:rPr>
          <w:rFonts w:ascii="Times New Roman" w:hAnsi="Times New Roman" w:cs="Times New Roman"/>
          <w:sz w:val="28"/>
          <w:szCs w:val="28"/>
        </w:rPr>
      </w:pPr>
    </w:p>
    <w:p w:rsidR="0082219C" w:rsidRPr="004B2E26" w:rsidRDefault="0082219C" w:rsidP="004B2E26">
      <w:pPr>
        <w:spacing w:after="0" w:line="240" w:lineRule="auto"/>
        <w:ind w:firstLine="709"/>
        <w:jc w:val="both"/>
        <w:rPr>
          <w:rFonts w:ascii="Times New Roman" w:hAnsi="Times New Roman" w:cs="Times New Roman"/>
          <w:sz w:val="28"/>
          <w:szCs w:val="28"/>
        </w:rPr>
      </w:pPr>
    </w:p>
    <w:p w:rsidR="0082219C" w:rsidRPr="004B2E26" w:rsidRDefault="0082219C" w:rsidP="004B2E26">
      <w:pPr>
        <w:autoSpaceDE w:val="0"/>
        <w:autoSpaceDN w:val="0"/>
        <w:adjustRightInd w:val="0"/>
        <w:spacing w:after="0" w:line="360" w:lineRule="auto"/>
        <w:ind w:firstLine="540"/>
        <w:jc w:val="both"/>
        <w:rPr>
          <w:rFonts w:ascii="Times New Roman" w:hAnsi="Times New Roman" w:cs="Times New Roman"/>
          <w:sz w:val="28"/>
          <w:szCs w:val="28"/>
        </w:rPr>
      </w:pPr>
    </w:p>
    <w:p w:rsidR="0082219C" w:rsidRDefault="0082219C" w:rsidP="0082219C"/>
    <w:p w:rsidR="00F5797E" w:rsidRDefault="00F5797E"/>
    <w:sectPr w:rsidR="00F5797E" w:rsidSect="004B2E2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2219C"/>
    <w:rsid w:val="00034059"/>
    <w:rsid w:val="004B2E26"/>
    <w:rsid w:val="0082219C"/>
    <w:rsid w:val="00937518"/>
    <w:rsid w:val="00F5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E26"/>
    <w:pPr>
      <w:ind w:left="720"/>
      <w:contextualSpacing/>
    </w:pPr>
  </w:style>
  <w:style w:type="paragraph" w:styleId="a4">
    <w:name w:val="Balloon Text"/>
    <w:basedOn w:val="a"/>
    <w:link w:val="a5"/>
    <w:uiPriority w:val="99"/>
    <w:semiHidden/>
    <w:unhideWhenUsed/>
    <w:rsid w:val="004B2E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041939C4926B23CDCA6493638E8032CCC92C3B32289F119FFD2BA88AB887CFB6DFC9DA333C8723y2LDD" TargetMode="External"/><Relationship Id="rId3" Type="http://schemas.openxmlformats.org/officeDocument/2006/relationships/settings" Target="settings.xml"/><Relationship Id="rId7" Type="http://schemas.openxmlformats.org/officeDocument/2006/relationships/hyperlink" Target="consultantplus://offline/ref=144363D23791ED5708B03E5A9391EAFADB57EAE5D679C6DEDF6DBD00F2FDD69C16BB084EAF4BAB46O6N7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9B490572CA3ECFCD985B6072CC00AE330EA2A7278B38F9BFE09D50D8FF97C5630F5DFFD108F5D8DL2j0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7CFFCECA758C14E1A8C25EFB42D9EFE05E0FA2D8D7FAF9FC68947AA1B6A173890BFC509804F9735gFM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6313</Words>
  <Characters>35986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2017-01-24T01:28:00Z</cp:lastPrinted>
  <dcterms:created xsi:type="dcterms:W3CDTF">2017-01-24T00:36:00Z</dcterms:created>
  <dcterms:modified xsi:type="dcterms:W3CDTF">2017-10-09T22:08:00Z</dcterms:modified>
</cp:coreProperties>
</file>