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91" w:rsidRDefault="009E2A91" w:rsidP="009E2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221CF0" w:rsidRPr="00221CF0" w:rsidRDefault="009E2A91" w:rsidP="009E2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8 города Шимановска»</w:t>
      </w:r>
    </w:p>
    <w:p w:rsid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91" w:rsidRDefault="006233C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509A171" wp14:editId="1D834B10">
            <wp:simplePos x="0" y="0"/>
            <wp:positionH relativeFrom="column">
              <wp:posOffset>-2602230</wp:posOffset>
            </wp:positionH>
            <wp:positionV relativeFrom="paragraph">
              <wp:posOffset>349250</wp:posOffset>
            </wp:positionV>
            <wp:extent cx="10635615" cy="7487285"/>
            <wp:effectExtent l="0" t="6985" r="6350" b="6350"/>
            <wp:wrapNone/>
            <wp:docPr id="5" name="Рисунок 5" descr="C:\Users\User\Desktop\разные картинки\77072902_Garcyaus_blog_10967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зные картинки\77072902_Garcyaus_blog_109673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35615" cy="74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A91" w:rsidRDefault="009E2A91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91" w:rsidRDefault="009E2A91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91" w:rsidRDefault="009E2A91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91" w:rsidRPr="00221CF0" w:rsidRDefault="009E2A91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C0" w:rsidRDefault="006233C0" w:rsidP="009E2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6233C0" w:rsidRDefault="006233C0" w:rsidP="009E2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6233C0" w:rsidRDefault="006233C0" w:rsidP="009E2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9E2A91" w:rsidRPr="009E2A91" w:rsidRDefault="00221CF0" w:rsidP="009E2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E2A9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ПРОЕКТ </w:t>
      </w:r>
    </w:p>
    <w:p w:rsidR="009E2A91" w:rsidRDefault="00221CF0" w:rsidP="0022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9E2A9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«Летняя оздоровительная </w:t>
      </w:r>
    </w:p>
    <w:p w:rsidR="00221CF0" w:rsidRPr="009E2A91" w:rsidRDefault="00221CF0" w:rsidP="0022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E2A9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работ</w:t>
      </w:r>
      <w:r w:rsidR="009E2A91" w:rsidRPr="009E2A9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а в ДОУ</w:t>
      </w:r>
      <w:r w:rsidRPr="009E2A9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»</w:t>
      </w:r>
    </w:p>
    <w:p w:rsidR="00221CF0" w:rsidRPr="00221CF0" w:rsidRDefault="00221CF0" w:rsidP="0022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Default="00221CF0" w:rsidP="0022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C0" w:rsidRDefault="006233C0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3C0" w:rsidRDefault="006233C0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3C0" w:rsidRDefault="006233C0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CF0" w:rsidRPr="0037443F" w:rsidRDefault="009E2A91" w:rsidP="00374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Никуленко О.А.</w:t>
      </w:r>
      <w:r w:rsidR="00221CF0" w:rsidRPr="00374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221CF0" w:rsidRPr="0037443F" w:rsidRDefault="00221CF0" w:rsidP="00374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старший воспитатель </w:t>
      </w:r>
    </w:p>
    <w:p w:rsidR="0037443F" w:rsidRDefault="0037443F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CF0" w:rsidRPr="00221CF0" w:rsidRDefault="009E2A91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1CF0" w:rsidRDefault="001342F9" w:rsidP="0037443F">
      <w:pPr>
        <w:tabs>
          <w:tab w:val="left" w:pos="36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имановск</w:t>
      </w:r>
      <w:proofErr w:type="spellEnd"/>
    </w:p>
    <w:p w:rsidR="001342F9" w:rsidRPr="00221CF0" w:rsidRDefault="001342F9" w:rsidP="0037443F">
      <w:pPr>
        <w:tabs>
          <w:tab w:val="left" w:pos="36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91" w:rsidRPr="00221CF0" w:rsidRDefault="009E2A91" w:rsidP="00134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проекта: </w:t>
      </w: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возложенных на ДОУ задач по охране и укреплению здоровья детей дошкольного возраста в летний период, двигательной активности и всестороннего развития ребенка. </w:t>
      </w: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условия, обеспечивающие оздоровление и безопасность детей в летний период. </w:t>
      </w: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познавательный интерес и экологическую культуру через исследовательскую и игровую деятельность.</w:t>
      </w: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Воспитывать привычку повседневной физической активности. </w:t>
      </w:r>
    </w:p>
    <w:p w:rsidR="009E2A91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Гипотеза: </w:t>
      </w: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времени нахождения детей на свежем воздухе в летний период даст возможность для формирования здорового образа жизни (ЗОЖ), повышения двигательной активности, а также обогащения знаний, активизации мыслительных процессов. </w:t>
      </w: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продолжительности выполнения</w:t>
      </w: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проект </w:t>
      </w: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среднесрочный</w:t>
      </w:r>
      <w:r w:rsidR="009E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01.06.17 г. по 31.08.17</w:t>
      </w: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количеству участников: групповой</w:t>
      </w:r>
      <w:r w:rsidR="009E2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(участники: педагоги, родители и дети всех</w:t>
      </w:r>
      <w:proofErr w:type="gramEnd"/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групп)</w:t>
      </w: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Предполагаемый результат: </w:t>
      </w:r>
    </w:p>
    <w:p w:rsidR="00221CF0" w:rsidRPr="00221CF0" w:rsidRDefault="00221CF0" w:rsidP="00221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детей, снижение уровня заболеваемости.</w:t>
      </w:r>
    </w:p>
    <w:p w:rsidR="00221CF0" w:rsidRPr="00221CF0" w:rsidRDefault="00221CF0" w:rsidP="00221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детям навыков экологической культуры.</w:t>
      </w:r>
    </w:p>
    <w:p w:rsidR="00221CF0" w:rsidRPr="00221CF0" w:rsidRDefault="00221CF0" w:rsidP="00221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новых знаний и впечатлений об окружающей действительности.</w:t>
      </w: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проекта: </w:t>
      </w:r>
    </w:p>
    <w:p w:rsidR="00221CF0" w:rsidRPr="00221CF0" w:rsidRDefault="00221CF0" w:rsidP="00221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разнообразия детства в летний оздоровительный период (ЛОП):</w:t>
      </w:r>
    </w:p>
    <w:p w:rsidR="00221CF0" w:rsidRPr="00221CF0" w:rsidRDefault="00221CF0" w:rsidP="00221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возрастных и психофизических возможностей, особенностей детей (индивидуализация дошкольного образования); </w:t>
      </w:r>
    </w:p>
    <w:p w:rsidR="00221CF0" w:rsidRPr="00221CF0" w:rsidRDefault="00221CF0" w:rsidP="00221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взрослых;</w:t>
      </w:r>
    </w:p>
    <w:p w:rsidR="00221CF0" w:rsidRPr="00221CF0" w:rsidRDefault="00221CF0" w:rsidP="00221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систематичность и </w:t>
      </w:r>
      <w:proofErr w:type="spellStart"/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культуросообразность</w:t>
      </w:r>
      <w:proofErr w:type="spellEnd"/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процесса; </w:t>
      </w:r>
    </w:p>
    <w:p w:rsidR="00221CF0" w:rsidRPr="00221CF0" w:rsidRDefault="00221CF0" w:rsidP="00221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деятельного подхода к организации образовательного процесса; </w:t>
      </w:r>
    </w:p>
    <w:p w:rsidR="00221CF0" w:rsidRPr="00221CF0" w:rsidRDefault="00221CF0" w:rsidP="00221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комплексность и </w:t>
      </w:r>
      <w:proofErr w:type="spellStart"/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интегративность</w:t>
      </w:r>
      <w:proofErr w:type="spellEnd"/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специалистов; </w:t>
      </w:r>
    </w:p>
    <w:p w:rsidR="00221CF0" w:rsidRPr="00221CF0" w:rsidRDefault="00221CF0" w:rsidP="00221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ДОУ и семьи. </w:t>
      </w: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проекта: </w:t>
      </w:r>
    </w:p>
    <w:p w:rsidR="00221CF0" w:rsidRPr="00221CF0" w:rsidRDefault="009E2A91" w:rsidP="00221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2-7 лет</w:t>
      </w:r>
      <w:r w:rsidR="00221CF0"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1CF0" w:rsidRPr="00221CF0" w:rsidRDefault="00221CF0" w:rsidP="00221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воспитатели; </w:t>
      </w:r>
    </w:p>
    <w:p w:rsidR="00221CF0" w:rsidRPr="00221CF0" w:rsidRDefault="00221CF0" w:rsidP="00221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узкие специалисты (</w:t>
      </w:r>
      <w:r w:rsidR="009E2A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</w:t>
      </w: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музыкальный руководитель);</w:t>
      </w:r>
    </w:p>
    <w:p w:rsidR="00221CF0" w:rsidRPr="00221CF0" w:rsidRDefault="00221CF0" w:rsidP="00221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сестра; </w:t>
      </w:r>
    </w:p>
    <w:p w:rsidR="009E2A91" w:rsidRDefault="00221CF0" w:rsidP="00221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воспитанников. </w:t>
      </w:r>
    </w:p>
    <w:p w:rsidR="009E2A91" w:rsidRDefault="009E2A91" w:rsidP="009E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F9" w:rsidRPr="009E2A91" w:rsidRDefault="001342F9" w:rsidP="009E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9E2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работы</w:t>
      </w:r>
    </w:p>
    <w:p w:rsidR="00221CF0" w:rsidRPr="00221CF0" w:rsidRDefault="00221CF0" w:rsidP="009E2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модуль</w:t>
      </w:r>
    </w:p>
    <w:p w:rsidR="00221CF0" w:rsidRPr="00221CF0" w:rsidRDefault="00221CF0" w:rsidP="009E2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</w:t>
      </w: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включает два этапа:</w:t>
      </w:r>
    </w:p>
    <w:p w:rsidR="00221CF0" w:rsidRPr="00221CF0" w:rsidRDefault="00221CF0" w:rsidP="009E2A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связан с подготовкой ДОУ к летней оздоровительной работе: составление нормативных документов, регламентирующих деятельность ДОУ в летний период; написание программы летней оздоровительной работы; проведение инструктажа с работниками по охране и укреплению здоровья детей в летний период, организация режима дня, режима питания, физического развития и воспитания детей. Приведение в порядок участков, разбивка цветников, </w:t>
      </w:r>
      <w:r w:rsidR="009E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спортивной площадки, завоз песка, обеспечение водоснабжения для полива зеленых насаждений;</w:t>
      </w:r>
    </w:p>
    <w:p w:rsidR="00221CF0" w:rsidRPr="009E2A91" w:rsidRDefault="00221CF0" w:rsidP="009E2A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подготовка выносного материала, оснащение методического кабинета необходимыми материалами в помощь воспитателям дл</w:t>
      </w:r>
      <w:r w:rsidR="009E2A91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работы с детьми и родителями.</w:t>
      </w:r>
    </w:p>
    <w:p w:rsidR="00221CF0" w:rsidRPr="00221CF0" w:rsidRDefault="00221CF0" w:rsidP="009E2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модуль</w:t>
      </w:r>
    </w:p>
    <w:p w:rsidR="00221CF0" w:rsidRPr="00221CF0" w:rsidRDefault="00221CF0" w:rsidP="009E2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условий для всестороннего развития детей</w:t>
      </w: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введением и реализацией ФГОС дошкольного образования в педагогический процесс ДОУ реализация проектов по данным образовательным областям осуществляется в соответствии основных линий развития ребенка и по комплексно-тематическому принципу. </w:t>
      </w: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неделя летнего месяца соответствует своей теме, в течен</w:t>
      </w:r>
      <w:r w:rsidR="009E2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которой реализуется проект (</w:t>
      </w: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приложение 1).</w:t>
      </w:r>
    </w:p>
    <w:tbl>
      <w:tblPr>
        <w:tblW w:w="5375" w:type="pct"/>
        <w:tblCellSpacing w:w="0" w:type="dxa"/>
        <w:tblInd w:w="-72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3119"/>
        <w:gridCol w:w="4401"/>
        <w:gridCol w:w="2106"/>
      </w:tblGrid>
      <w:tr w:rsidR="00221CF0" w:rsidRPr="00221CF0" w:rsidTr="0037443F">
        <w:trPr>
          <w:tblCellSpacing w:w="0" w:type="dxa"/>
        </w:trPr>
        <w:tc>
          <w:tcPr>
            <w:tcW w:w="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1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0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9E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1.Санитарно-гигиенические условия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режим дня в соответствии с тёплым периодом года</w:t>
            </w:r>
          </w:p>
        </w:tc>
        <w:tc>
          <w:tcPr>
            <w:tcW w:w="21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9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детей на участках детского сада,</w:t>
            </w:r>
          </w:p>
          <w:p w:rsidR="00221CF0" w:rsidRPr="00221CF0" w:rsidRDefault="00221CF0" w:rsidP="009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– 4-5 часов;</w:t>
            </w:r>
          </w:p>
          <w:p w:rsidR="00221CF0" w:rsidRPr="00221CF0" w:rsidRDefault="00221CF0" w:rsidP="009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 - 2-2,5 часа;</w:t>
            </w:r>
          </w:p>
          <w:p w:rsidR="00221CF0" w:rsidRPr="00221CF0" w:rsidRDefault="009E2A91" w:rsidP="009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на свежем воздухе</w:t>
            </w:r>
          </w:p>
        </w:tc>
        <w:tc>
          <w:tcPr>
            <w:tcW w:w="10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5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водно-питьевого режима</w:t>
            </w:r>
          </w:p>
        </w:tc>
        <w:tc>
          <w:tcPr>
            <w:tcW w:w="21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9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графинов</w:t>
            </w:r>
            <w:r w:rsidR="009E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охлаждённой кипячёной воды</w:t>
            </w:r>
          </w:p>
          <w:p w:rsidR="00221CF0" w:rsidRPr="00221CF0" w:rsidRDefault="00221CF0" w:rsidP="009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5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закаливающих процедур</w:t>
            </w:r>
          </w:p>
        </w:tc>
        <w:tc>
          <w:tcPr>
            <w:tcW w:w="21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9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полотенец для рук, ног;</w:t>
            </w:r>
          </w:p>
          <w:p w:rsidR="00221CF0" w:rsidRPr="00221CF0" w:rsidRDefault="009E2A91" w:rsidP="009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таза, лейки.</w:t>
            </w:r>
          </w:p>
        </w:tc>
        <w:tc>
          <w:tcPr>
            <w:tcW w:w="10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9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  <w:r w:rsidR="009E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="009E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9E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proofErr w:type="spellEnd"/>
            <w:r w:rsidR="009E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1CF0" w:rsidRPr="00221CF0" w:rsidRDefault="00221CF0" w:rsidP="009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134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2.Условия для физического развития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5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безопасных условий пребывания детей в ДОУ</w:t>
            </w:r>
          </w:p>
        </w:tc>
        <w:tc>
          <w:tcPr>
            <w:tcW w:w="21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аптечки первой медицинской помощи, исправного оборудования на прогулочных площадках.</w:t>
            </w:r>
          </w:p>
        </w:tc>
        <w:tc>
          <w:tcPr>
            <w:tcW w:w="10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13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медсестра,</w:t>
            </w:r>
          </w:p>
          <w:p w:rsidR="00221CF0" w:rsidRPr="00221CF0" w:rsidRDefault="00221CF0" w:rsidP="0013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21CF0" w:rsidRPr="00221CF0" w:rsidRDefault="009E2A91" w:rsidP="0013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gramStart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5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безопасного поведения и привычки к здоровому образу жизни</w:t>
            </w:r>
          </w:p>
        </w:tc>
        <w:tc>
          <w:tcPr>
            <w:tcW w:w="21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13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дидактического материала 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21CF0" w:rsidRPr="00221CF0" w:rsidRDefault="001342F9" w:rsidP="0013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ОБЖ,  обучения ПДД, </w:t>
            </w:r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ЗОЖ.</w:t>
            </w:r>
          </w:p>
        </w:tc>
        <w:tc>
          <w:tcPr>
            <w:tcW w:w="10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5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оптимального двигательного режима</w:t>
            </w:r>
          </w:p>
        </w:tc>
        <w:tc>
          <w:tcPr>
            <w:tcW w:w="21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</w:t>
            </w: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оборудования;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коррекционной и профилактической работы (коррекция осанки, плоскостопия и др.);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физкультурных занятий, праздников и досугов и развлечений</w:t>
            </w:r>
          </w:p>
        </w:tc>
        <w:tc>
          <w:tcPr>
            <w:tcW w:w="10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134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3.Условия для познавательного и экологического развития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и наблюдений в природе</w:t>
            </w:r>
          </w:p>
        </w:tc>
        <w:tc>
          <w:tcPr>
            <w:tcW w:w="21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13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цветника, мини огорода, экологической тропы;</w:t>
            </w:r>
          </w:p>
          <w:p w:rsidR="00221CF0" w:rsidRPr="00221CF0" w:rsidRDefault="00221CF0" w:rsidP="0013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уголка природы в группах;</w:t>
            </w:r>
          </w:p>
          <w:p w:rsidR="00221CF0" w:rsidRPr="00221CF0" w:rsidRDefault="00221CF0" w:rsidP="0013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 инвентаря (лопатки, лейки, грабли)</w:t>
            </w:r>
          </w:p>
        </w:tc>
        <w:tc>
          <w:tcPr>
            <w:tcW w:w="10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 с песком и водой</w:t>
            </w:r>
          </w:p>
        </w:tc>
        <w:tc>
          <w:tcPr>
            <w:tcW w:w="21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13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исправных песочниц на прогулочных участках;</w:t>
            </w:r>
          </w:p>
          <w:p w:rsidR="00221CF0" w:rsidRPr="00221CF0" w:rsidRDefault="00221CF0" w:rsidP="0013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леек для обработки песка;</w:t>
            </w:r>
          </w:p>
          <w:p w:rsidR="00221CF0" w:rsidRPr="00221CF0" w:rsidRDefault="00221CF0" w:rsidP="0013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лопат</w:t>
            </w:r>
          </w:p>
        </w:tc>
        <w:tc>
          <w:tcPr>
            <w:tcW w:w="10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</w:t>
            </w:r>
            <w:proofErr w:type="gramEnd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АХЧ,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134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Условия для развития художественного творчества и ручного труда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5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художественного творчества детей </w:t>
            </w:r>
          </w:p>
        </w:tc>
        <w:tc>
          <w:tcPr>
            <w:tcW w:w="21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традиционных и нетрадиционных материалов для художественного творчества детей (картон, </w:t>
            </w:r>
            <w:proofErr w:type="spell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бумага, клей ножницы, нитки, ткань, природный и бросовый материал)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детского творчества.</w:t>
            </w:r>
          </w:p>
        </w:tc>
        <w:tc>
          <w:tcPr>
            <w:tcW w:w="10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221CF0" w:rsidRPr="00221CF0" w:rsidRDefault="00221CF0" w:rsidP="00374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модуль</w:t>
      </w:r>
    </w:p>
    <w:p w:rsidR="00221CF0" w:rsidRPr="00221CF0" w:rsidRDefault="00221CF0" w:rsidP="00134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физкультурно-оздоровительной работы с детьми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3"/>
        <w:gridCol w:w="3826"/>
        <w:gridCol w:w="3154"/>
        <w:gridCol w:w="1982"/>
      </w:tblGrid>
      <w:tr w:rsidR="00221CF0" w:rsidRPr="00221CF0" w:rsidTr="001342F9">
        <w:trPr>
          <w:tblCellSpacing w:w="0" w:type="dxa"/>
        </w:trPr>
        <w:tc>
          <w:tcPr>
            <w:tcW w:w="3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и время проведения</w:t>
            </w:r>
          </w:p>
        </w:tc>
        <w:tc>
          <w:tcPr>
            <w:tcW w:w="10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21CF0" w:rsidRPr="00221CF0" w:rsidTr="00221CF0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221CF0" w:rsidP="00134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1.Организация двигательного режима</w:t>
            </w:r>
          </w:p>
        </w:tc>
      </w:tr>
      <w:tr w:rsidR="00221CF0" w:rsidRPr="00221CF0" w:rsidTr="001342F9">
        <w:trPr>
          <w:tblCellSpacing w:w="0" w:type="dxa"/>
        </w:trPr>
        <w:tc>
          <w:tcPr>
            <w:tcW w:w="3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Приём, утренняя гимнастика на воздухе</w:t>
            </w:r>
          </w:p>
        </w:tc>
        <w:tc>
          <w:tcPr>
            <w:tcW w:w="1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(ежедневно)</w:t>
            </w:r>
          </w:p>
        </w:tc>
        <w:tc>
          <w:tcPr>
            <w:tcW w:w="10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1CF0" w:rsidRPr="00221CF0" w:rsidTr="001342F9">
        <w:trPr>
          <w:tblCellSpacing w:w="0" w:type="dxa"/>
        </w:trPr>
        <w:tc>
          <w:tcPr>
            <w:tcW w:w="3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1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(ежедневно)</w:t>
            </w:r>
          </w:p>
        </w:tc>
        <w:tc>
          <w:tcPr>
            <w:tcW w:w="10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1CF0" w:rsidRPr="00221CF0" w:rsidTr="001342F9">
        <w:trPr>
          <w:tblCellSpacing w:w="0" w:type="dxa"/>
        </w:trPr>
        <w:tc>
          <w:tcPr>
            <w:tcW w:w="3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раза в неделю)</w:t>
            </w:r>
          </w:p>
        </w:tc>
        <w:tc>
          <w:tcPr>
            <w:tcW w:w="10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1CF0" w:rsidRPr="00221CF0" w:rsidTr="001342F9">
        <w:trPr>
          <w:tblCellSpacing w:w="0" w:type="dxa"/>
        </w:trPr>
        <w:tc>
          <w:tcPr>
            <w:tcW w:w="3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основных движений (игры с мячом, прыжки, упр. на развитие равновесия и т.д.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(ежедневно на прогулках, подгруппами и индивидуально)</w:t>
            </w:r>
          </w:p>
        </w:tc>
        <w:tc>
          <w:tcPr>
            <w:tcW w:w="10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1CF0" w:rsidRPr="00221CF0" w:rsidTr="001342F9">
        <w:trPr>
          <w:tblCellSpacing w:w="0" w:type="dxa"/>
        </w:trPr>
        <w:tc>
          <w:tcPr>
            <w:tcW w:w="3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прогулке</w:t>
            </w:r>
          </w:p>
        </w:tc>
        <w:tc>
          <w:tcPr>
            <w:tcW w:w="1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(ежедневно)</w:t>
            </w:r>
          </w:p>
        </w:tc>
        <w:tc>
          <w:tcPr>
            <w:tcW w:w="10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1CF0" w:rsidRPr="00221CF0" w:rsidTr="001342F9">
        <w:trPr>
          <w:tblCellSpacing w:w="0" w:type="dxa"/>
        </w:trPr>
        <w:tc>
          <w:tcPr>
            <w:tcW w:w="3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 и развлечения</w:t>
            </w:r>
          </w:p>
        </w:tc>
        <w:tc>
          <w:tcPr>
            <w:tcW w:w="1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(еженедельно)</w:t>
            </w:r>
          </w:p>
        </w:tc>
        <w:tc>
          <w:tcPr>
            <w:tcW w:w="10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221CF0" w:rsidRPr="00221CF0" w:rsidTr="00221CF0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134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Закаливающие мероприятия</w:t>
            </w:r>
          </w:p>
        </w:tc>
      </w:tr>
      <w:tr w:rsidR="00221CF0" w:rsidRPr="00221CF0" w:rsidTr="001342F9">
        <w:trPr>
          <w:tblCellSpacing w:w="0" w:type="dxa"/>
        </w:trPr>
        <w:tc>
          <w:tcPr>
            <w:tcW w:w="3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Воздушные ванны </w:t>
            </w:r>
          </w:p>
        </w:tc>
        <w:tc>
          <w:tcPr>
            <w:tcW w:w="1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 (ежедневно в тёплую погоду)</w:t>
            </w:r>
          </w:p>
        </w:tc>
        <w:tc>
          <w:tcPr>
            <w:tcW w:w="10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1CF0" w:rsidRPr="00221CF0" w:rsidTr="001342F9">
        <w:trPr>
          <w:tblCellSpacing w:w="0" w:type="dxa"/>
        </w:trPr>
        <w:tc>
          <w:tcPr>
            <w:tcW w:w="3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 (ежедневно, 2 раза в день)</w:t>
            </w:r>
          </w:p>
        </w:tc>
        <w:tc>
          <w:tcPr>
            <w:tcW w:w="10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1CF0" w:rsidRPr="00221CF0" w:rsidTr="001342F9">
        <w:trPr>
          <w:tblCellSpacing w:w="0" w:type="dxa"/>
        </w:trPr>
        <w:tc>
          <w:tcPr>
            <w:tcW w:w="3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Мытьё ног </w:t>
            </w:r>
          </w:p>
        </w:tc>
        <w:tc>
          <w:tcPr>
            <w:tcW w:w="1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 (ежедневно)</w:t>
            </w:r>
          </w:p>
        </w:tc>
        <w:tc>
          <w:tcPr>
            <w:tcW w:w="10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1CF0" w:rsidRPr="00221CF0" w:rsidTr="001342F9">
        <w:trPr>
          <w:tblCellSpacing w:w="0" w:type="dxa"/>
        </w:trPr>
        <w:tc>
          <w:tcPr>
            <w:tcW w:w="3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босиком</w:t>
            </w:r>
          </w:p>
        </w:tc>
        <w:tc>
          <w:tcPr>
            <w:tcW w:w="1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(ежедневно)</w:t>
            </w:r>
          </w:p>
        </w:tc>
        <w:tc>
          <w:tcPr>
            <w:tcW w:w="10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1CF0" w:rsidRPr="00221CF0" w:rsidTr="00221CF0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134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Лечебно-оздоровительная работа</w:t>
            </w:r>
          </w:p>
        </w:tc>
      </w:tr>
      <w:tr w:rsidR="00221CF0" w:rsidRPr="00221CF0" w:rsidTr="001342F9">
        <w:trPr>
          <w:tblCellSpacing w:w="0" w:type="dxa"/>
        </w:trPr>
        <w:tc>
          <w:tcPr>
            <w:tcW w:w="3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С-витаминизация блюд</w:t>
            </w:r>
          </w:p>
        </w:tc>
        <w:tc>
          <w:tcPr>
            <w:tcW w:w="1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0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повара,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</w:tbl>
    <w:p w:rsidR="00221CF0" w:rsidRPr="00221CF0" w:rsidRDefault="00221CF0" w:rsidP="00372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оздоровительных мероприятий в летний период</w:t>
      </w:r>
    </w:p>
    <w:tbl>
      <w:tblPr>
        <w:tblW w:w="5472" w:type="pct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4"/>
        <w:gridCol w:w="1557"/>
        <w:gridCol w:w="1701"/>
        <w:gridCol w:w="1703"/>
        <w:gridCol w:w="1570"/>
        <w:gridCol w:w="318"/>
      </w:tblGrid>
      <w:tr w:rsidR="00221CF0" w:rsidRPr="00221CF0" w:rsidTr="0037443F">
        <w:trPr>
          <w:gridAfter w:val="1"/>
          <w:wAfter w:w="151" w:type="pct"/>
          <w:tblCellSpacing w:w="0" w:type="dxa"/>
        </w:trPr>
        <w:tc>
          <w:tcPr>
            <w:tcW w:w="174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357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организации</w:t>
            </w:r>
          </w:p>
        </w:tc>
        <w:tc>
          <w:tcPr>
            <w:tcW w:w="7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443F" w:rsidRPr="00221CF0" w:rsidTr="0037443F">
        <w:trPr>
          <w:tblCellSpacing w:w="0" w:type="dxa"/>
        </w:trPr>
        <w:tc>
          <w:tcPr>
            <w:tcW w:w="174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7443F" w:rsidRPr="00221CF0" w:rsidRDefault="0037443F" w:rsidP="0022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43F" w:rsidRPr="00221CF0" w:rsidRDefault="0037443F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43F" w:rsidRPr="00221CF0" w:rsidRDefault="0037443F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43F" w:rsidRPr="00221CF0" w:rsidRDefault="0037443F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897" w:type="pct"/>
            <w:gridSpan w:val="2"/>
            <w:tcBorders>
              <w:right w:val="single" w:sz="6" w:space="0" w:color="00000A"/>
            </w:tcBorders>
            <w:hideMark/>
          </w:tcPr>
          <w:p w:rsidR="0037443F" w:rsidRPr="00221CF0" w:rsidRDefault="0037443F" w:rsidP="0022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43F" w:rsidRPr="00221CF0" w:rsidTr="0037443F">
        <w:trPr>
          <w:gridAfter w:val="1"/>
          <w:wAfter w:w="151" w:type="pct"/>
          <w:tblCellSpacing w:w="0" w:type="dxa"/>
        </w:trPr>
        <w:tc>
          <w:tcPr>
            <w:tcW w:w="17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детей</w:t>
            </w:r>
          </w:p>
        </w:tc>
        <w:tc>
          <w:tcPr>
            <w:tcW w:w="7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8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7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443F" w:rsidRPr="00221CF0" w:rsidTr="0037443F">
        <w:trPr>
          <w:gridAfter w:val="1"/>
          <w:wAfter w:w="151" w:type="pct"/>
          <w:tblCellSpacing w:w="0" w:type="dxa"/>
        </w:trPr>
        <w:tc>
          <w:tcPr>
            <w:tcW w:w="17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8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перед завтраком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374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7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43F" w:rsidRPr="00221CF0" w:rsidTr="0037443F">
        <w:trPr>
          <w:gridAfter w:val="1"/>
          <w:wAfter w:w="151" w:type="pct"/>
          <w:tblCellSpacing w:w="0" w:type="dxa"/>
        </w:trPr>
        <w:tc>
          <w:tcPr>
            <w:tcW w:w="17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физической культурой</w:t>
            </w:r>
          </w:p>
        </w:tc>
        <w:tc>
          <w:tcPr>
            <w:tcW w:w="7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8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134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раза в неделю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374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7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43F" w:rsidRPr="00221CF0" w:rsidTr="0037443F">
        <w:trPr>
          <w:gridAfter w:val="1"/>
          <w:wAfter w:w="151" w:type="pct"/>
          <w:tblCellSpacing w:w="0" w:type="dxa"/>
        </w:trPr>
        <w:tc>
          <w:tcPr>
            <w:tcW w:w="17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13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игры: </w:t>
            </w:r>
          </w:p>
          <w:p w:rsidR="001342F9" w:rsidRPr="00221CF0" w:rsidRDefault="001342F9" w:rsidP="0013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сюжетные, несюжетные;</w:t>
            </w:r>
          </w:p>
          <w:p w:rsidR="001342F9" w:rsidRPr="00221CF0" w:rsidRDefault="001342F9" w:rsidP="0013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элементами соревнований;</w:t>
            </w:r>
          </w:p>
          <w:p w:rsidR="001342F9" w:rsidRPr="00221CF0" w:rsidRDefault="001342F9" w:rsidP="0013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народные;</w:t>
            </w:r>
          </w:p>
          <w:p w:rsidR="001342F9" w:rsidRPr="00221CF0" w:rsidRDefault="001342F9" w:rsidP="0013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элементами спорта (бадминтон, футбол, баскетбол)</w:t>
            </w:r>
          </w:p>
        </w:tc>
        <w:tc>
          <w:tcPr>
            <w:tcW w:w="7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8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2F9" w:rsidRPr="00221CF0" w:rsidRDefault="001342F9" w:rsidP="00134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7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43F" w:rsidRPr="00221CF0" w:rsidTr="0037443F">
        <w:trPr>
          <w:gridAfter w:val="1"/>
          <w:wAfter w:w="151" w:type="pct"/>
          <w:tblCellSpacing w:w="0" w:type="dxa"/>
        </w:trPr>
        <w:tc>
          <w:tcPr>
            <w:tcW w:w="17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разминки:</w:t>
            </w:r>
          </w:p>
          <w:p w:rsidR="001342F9" w:rsidRPr="00221CF0" w:rsidRDefault="001342F9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на развитие мелкой моторики;</w:t>
            </w:r>
          </w:p>
          <w:p w:rsidR="001342F9" w:rsidRPr="00221CF0" w:rsidRDefault="001342F9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движения;</w:t>
            </w:r>
          </w:p>
          <w:p w:rsidR="001342F9" w:rsidRPr="00221CF0" w:rsidRDefault="001342F9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на развитие внимания и координации движений;</w:t>
            </w:r>
          </w:p>
          <w:p w:rsidR="001342F9" w:rsidRPr="00221CF0" w:rsidRDefault="001342F9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на развитие равновесия;</w:t>
            </w:r>
          </w:p>
          <w:p w:rsidR="001342F9" w:rsidRPr="00221CF0" w:rsidRDefault="001342F9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для активизации глазных мышц;</w:t>
            </w:r>
          </w:p>
          <w:p w:rsidR="001342F9" w:rsidRPr="00221CF0" w:rsidRDefault="001342F9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расслабления;</w:t>
            </w:r>
          </w:p>
          <w:p w:rsidR="001342F9" w:rsidRPr="00221CF0" w:rsidRDefault="001342F9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на развитие правильной осанки;</w:t>
            </w:r>
          </w:p>
          <w:p w:rsidR="001342F9" w:rsidRPr="00221CF0" w:rsidRDefault="001342F9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плоскостопия</w:t>
            </w:r>
          </w:p>
        </w:tc>
        <w:tc>
          <w:tcPr>
            <w:tcW w:w="7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8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374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7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2F9" w:rsidRPr="00221CF0" w:rsidRDefault="001342F9" w:rsidP="00134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43F" w:rsidRPr="00221CF0" w:rsidTr="0037443F">
        <w:trPr>
          <w:gridAfter w:val="1"/>
          <w:wAfter w:w="151" w:type="pct"/>
          <w:tblCellSpacing w:w="0" w:type="dxa"/>
        </w:trPr>
        <w:tc>
          <w:tcPr>
            <w:tcW w:w="17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видов спорта, спортивные упражнения:</w:t>
            </w:r>
          </w:p>
        </w:tc>
        <w:tc>
          <w:tcPr>
            <w:tcW w:w="7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8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374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7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134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43F" w:rsidRPr="00221CF0" w:rsidTr="0037443F">
        <w:trPr>
          <w:gridAfter w:val="1"/>
          <w:wAfter w:w="151" w:type="pct"/>
          <w:tblCellSpacing w:w="0" w:type="dxa"/>
        </w:trPr>
        <w:tc>
          <w:tcPr>
            <w:tcW w:w="17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 пробуждения</w:t>
            </w:r>
          </w:p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 комната</w:t>
            </w:r>
          </w:p>
        </w:tc>
        <w:tc>
          <w:tcPr>
            <w:tcW w:w="8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134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возрастных групп </w:t>
            </w:r>
          </w:p>
        </w:tc>
        <w:tc>
          <w:tcPr>
            <w:tcW w:w="7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443F" w:rsidRPr="00221CF0" w:rsidTr="0037443F">
        <w:trPr>
          <w:gridAfter w:val="1"/>
          <w:wAfter w:w="151" w:type="pct"/>
          <w:tblCellSpacing w:w="0" w:type="dxa"/>
        </w:trPr>
        <w:tc>
          <w:tcPr>
            <w:tcW w:w="17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после дневного сна:</w:t>
            </w:r>
          </w:p>
          <w:p w:rsidR="001342F9" w:rsidRDefault="001342F9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предметами и без предметов;</w:t>
            </w:r>
          </w:p>
          <w:p w:rsidR="0037443F" w:rsidRPr="0037443F" w:rsidRDefault="0037443F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42F9" w:rsidRDefault="001342F9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формирование правильной осанки;</w:t>
            </w:r>
          </w:p>
          <w:p w:rsidR="0037443F" w:rsidRPr="0037443F" w:rsidRDefault="0037443F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42F9" w:rsidRDefault="001342F9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плоскостопия;</w:t>
            </w:r>
          </w:p>
          <w:p w:rsidR="0037443F" w:rsidRPr="0037443F" w:rsidRDefault="0037443F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42F9" w:rsidRPr="00221CF0" w:rsidRDefault="001342F9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или игровые;</w:t>
            </w:r>
          </w:p>
          <w:p w:rsidR="001342F9" w:rsidRDefault="001342F9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простейшими тренажёрами; </w:t>
            </w:r>
          </w:p>
          <w:p w:rsidR="0037443F" w:rsidRPr="0037443F" w:rsidRDefault="0037443F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42F9" w:rsidRDefault="001342F9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мелкой моторики;</w:t>
            </w:r>
          </w:p>
          <w:p w:rsidR="0037443F" w:rsidRPr="0037443F" w:rsidRDefault="0037443F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42F9" w:rsidRPr="00221CF0" w:rsidRDefault="0037443F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координацию движений,</w:t>
            </w:r>
            <w:r w:rsidR="001342F9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42F9" w:rsidRPr="00221CF0" w:rsidRDefault="001342F9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равновесия</w:t>
            </w:r>
            <w:r w:rsidR="003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спальная или </w:t>
            </w:r>
          </w:p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 с постоянным доступом свежего воздуха</w:t>
            </w:r>
          </w:p>
        </w:tc>
        <w:tc>
          <w:tcPr>
            <w:tcW w:w="8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2F9" w:rsidRPr="00221CF0" w:rsidRDefault="001342F9" w:rsidP="00134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возрастных групп </w:t>
            </w:r>
          </w:p>
        </w:tc>
        <w:tc>
          <w:tcPr>
            <w:tcW w:w="7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443F" w:rsidRPr="00221CF0" w:rsidTr="0037443F">
        <w:trPr>
          <w:gridAfter w:val="1"/>
          <w:wAfter w:w="151" w:type="pct"/>
          <w:tblCellSpacing w:w="0" w:type="dxa"/>
        </w:trPr>
        <w:tc>
          <w:tcPr>
            <w:tcW w:w="17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мероприятия:</w:t>
            </w:r>
          </w:p>
          <w:p w:rsidR="001342F9" w:rsidRDefault="001342F9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 прохладной водой;</w:t>
            </w:r>
          </w:p>
          <w:p w:rsidR="0037443F" w:rsidRPr="0037443F" w:rsidRDefault="0037443F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42F9" w:rsidRPr="00221CF0" w:rsidRDefault="001342F9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42F9" w:rsidRPr="00221CF0" w:rsidRDefault="001342F9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и воздушные ванны</w:t>
            </w:r>
          </w:p>
        </w:tc>
        <w:tc>
          <w:tcPr>
            <w:tcW w:w="7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специфики и закаливающего мероприятия</w:t>
            </w:r>
          </w:p>
        </w:tc>
        <w:tc>
          <w:tcPr>
            <w:tcW w:w="8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 зависимости от характера закаливающего мероприятия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разрешению медсестры</w:t>
            </w:r>
          </w:p>
        </w:tc>
        <w:tc>
          <w:tcPr>
            <w:tcW w:w="7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медсестра,</w:t>
            </w:r>
          </w:p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443F" w:rsidRPr="00221CF0" w:rsidTr="0037443F">
        <w:trPr>
          <w:gridAfter w:val="1"/>
          <w:wAfter w:w="151" w:type="pct"/>
          <w:tblCellSpacing w:w="0" w:type="dxa"/>
        </w:trPr>
        <w:tc>
          <w:tcPr>
            <w:tcW w:w="17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в режиме дня</w:t>
            </w:r>
          </w:p>
        </w:tc>
        <w:tc>
          <w:tcPr>
            <w:tcW w:w="7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специфики и индивидуальной работы</w:t>
            </w:r>
          </w:p>
        </w:tc>
        <w:tc>
          <w:tcPr>
            <w:tcW w:w="8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374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7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134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43F" w:rsidRPr="00221CF0" w:rsidTr="0037443F">
        <w:trPr>
          <w:gridAfter w:val="1"/>
          <w:wAfter w:w="151" w:type="pct"/>
          <w:tblCellSpacing w:w="0" w:type="dxa"/>
        </w:trPr>
        <w:tc>
          <w:tcPr>
            <w:tcW w:w="17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досуги, развлечения</w:t>
            </w:r>
          </w:p>
        </w:tc>
        <w:tc>
          <w:tcPr>
            <w:tcW w:w="7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8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1342F9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</w:t>
            </w:r>
          </w:p>
        </w:tc>
        <w:tc>
          <w:tcPr>
            <w:tcW w:w="7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2F9" w:rsidRPr="00221CF0" w:rsidRDefault="0037443F" w:rsidP="0013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342F9" w:rsidRPr="00221CF0" w:rsidRDefault="0037443F" w:rsidP="0013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21CF0" w:rsidRPr="00221CF0" w:rsidRDefault="00221CF0" w:rsidP="00C90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модуль</w:t>
      </w:r>
    </w:p>
    <w:p w:rsidR="00221CF0" w:rsidRPr="00221CF0" w:rsidRDefault="00221CF0" w:rsidP="0022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Организационно-педагогическая и методическая работа с педагогами</w:t>
      </w:r>
    </w:p>
    <w:tbl>
      <w:tblPr>
        <w:tblW w:w="5228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"/>
        <w:gridCol w:w="5750"/>
        <w:gridCol w:w="1623"/>
        <w:gridCol w:w="1982"/>
      </w:tblGrid>
      <w:tr w:rsidR="00221CF0" w:rsidRPr="00221CF0" w:rsidTr="0037443F">
        <w:trPr>
          <w:trHeight w:val="701"/>
          <w:tblCellSpacing w:w="0" w:type="dxa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37443F" w:rsidRDefault="00221CF0" w:rsidP="00374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9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:rsidR="00221CF0" w:rsidRPr="00221CF0" w:rsidRDefault="00221CF0" w:rsidP="0037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C90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Профилактическая работа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охране жизни и здоровья дете</w:t>
            </w:r>
            <w:r w:rsidR="00C9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д/</w:t>
            </w:r>
            <w:proofErr w:type="gramStart"/>
            <w:r w:rsidR="00C9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C9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детских площадках.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«О предупреждении отравления детей </w:t>
            </w:r>
            <w:r w:rsidR="00C9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ядовитыми растениями и грибами»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«Об организации воспитательно</w:t>
            </w:r>
            <w:r w:rsidR="00C9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работы с детьми на прогулке».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охране жи</w:t>
            </w:r>
            <w:r w:rsidR="00C9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 и здоровья в летний период.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«О соблюдении техники безопасности </w:t>
            </w: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организаци</w:t>
            </w:r>
            <w:r w:rsidR="00C9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трудовой деятельности в д/</w:t>
            </w:r>
            <w:proofErr w:type="gramStart"/>
            <w:r w:rsidR="00C9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C9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</w:t>
            </w:r>
            <w:r w:rsidR="00C9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первой медицинской помощи»</w:t>
            </w:r>
          </w:p>
        </w:tc>
        <w:tc>
          <w:tcPr>
            <w:tcW w:w="8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9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1CF0" w:rsidRPr="00221CF0" w:rsidRDefault="00C902DF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gramStart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АХЧ,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8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1CF0" w:rsidRPr="00221CF0" w:rsidRDefault="00C902DF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gramStart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АХЧ,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C902DF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участков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раза в день) </w:t>
            </w:r>
            <w:r w:rsidR="00C9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21CF0" w:rsidRPr="00221CF0" w:rsidTr="0037443F">
        <w:trPr>
          <w:trHeight w:val="630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C90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Организационно – методическая работа</w:t>
            </w:r>
          </w:p>
        </w:tc>
      </w:tr>
      <w:tr w:rsidR="00221CF0" w:rsidRPr="00221CF0" w:rsidTr="0037443F">
        <w:trPr>
          <w:trHeight w:val="1138"/>
          <w:tblCellSpacing w:w="0" w:type="dxa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C902DF" w:rsidRDefault="00221CF0" w:rsidP="00C90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 летний период с детьми, педагогами, родителями, социумом (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календарные, тематические)</w:t>
            </w:r>
          </w:p>
        </w:tc>
        <w:tc>
          <w:tcPr>
            <w:tcW w:w="8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37443F" w:rsidRDefault="00221CF0" w:rsidP="00374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F0" w:rsidRPr="00221CF0" w:rsidTr="0037443F">
        <w:trPr>
          <w:tblCellSpacing w:w="0" w:type="dxa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консультаций</w:t>
            </w: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ДОУ: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«Планирование и организация спортивных игр на прогулке»;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«Организация работы по развитию движений»;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«Организация и проведение целевых прогулок и экскурсий»;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«Оказание первой медицинской помощи»;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-«Экологическое воспитание детей»</w:t>
            </w:r>
          </w:p>
        </w:tc>
        <w:tc>
          <w:tcPr>
            <w:tcW w:w="8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9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медсестра,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221CF0" w:rsidRPr="00221CF0" w:rsidTr="0037443F">
        <w:trPr>
          <w:tblCellSpacing w:w="0" w:type="dxa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8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консультаций узких специалистов ДОУ: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«Профилактические мероприятия и их влияние на детский организм»;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«Музыкально-дидактические игры в детском саду»;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«Особенности художественно-эстетического воспитания в летний период».</w:t>
            </w:r>
          </w:p>
        </w:tc>
        <w:tc>
          <w:tcPr>
            <w:tcW w:w="8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9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медсестра, 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ук-ль,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221CF0" w:rsidRPr="00221CF0" w:rsidTr="0037443F">
        <w:trPr>
          <w:tblCellSpacing w:w="0" w:type="dxa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методической литературы по работе с детьми в летний период: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«Физкультурно-оздоровительная работа в ДОУ»;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творческих способностей детей».</w:t>
            </w:r>
          </w:p>
        </w:tc>
        <w:tc>
          <w:tcPr>
            <w:tcW w:w="8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C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смотров-конкурсов среди педагогов ДОУ на лучшее:</w:t>
            </w:r>
          </w:p>
          <w:p w:rsidR="00221CF0" w:rsidRPr="00221CF0" w:rsidRDefault="00221CF0" w:rsidP="00C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-планирование прогулки;</w:t>
            </w:r>
          </w:p>
          <w:p w:rsidR="00221CF0" w:rsidRPr="00221CF0" w:rsidRDefault="00221CF0" w:rsidP="00C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коллекций в группах;</w:t>
            </w:r>
          </w:p>
          <w:p w:rsidR="00221CF0" w:rsidRPr="00221CF0" w:rsidRDefault="00221CF0" w:rsidP="00C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 к новому учебному году;</w:t>
            </w:r>
          </w:p>
        </w:tc>
        <w:tc>
          <w:tcPr>
            <w:tcW w:w="8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9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проведению подвижных и спортивных игр на свежем воздухе</w:t>
            </w:r>
          </w:p>
        </w:tc>
        <w:tc>
          <w:tcPr>
            <w:tcW w:w="8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C902DF" w:rsidP="00C90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педагогами (по возникшим вопросам)</w:t>
            </w:r>
          </w:p>
        </w:tc>
        <w:tc>
          <w:tcPr>
            <w:tcW w:w="8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9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C90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3.Воспитательно-образовательная работа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Комплексно-тематическое планирование педагогического процесса</w:t>
            </w:r>
          </w:p>
        </w:tc>
        <w:tc>
          <w:tcPr>
            <w:tcW w:w="80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98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муз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221CF0" w:rsidRPr="00221CF0" w:rsidTr="0037443F">
        <w:trPr>
          <w:trHeight w:val="765"/>
          <w:tblCellSpacing w:w="0" w:type="dxa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C902DF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 физкультурные развлечения 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807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1CF0" w:rsidRPr="00221CF0" w:rsidRDefault="00221CF0" w:rsidP="0022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1CF0" w:rsidRPr="00221CF0" w:rsidRDefault="00221CF0" w:rsidP="0022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F0" w:rsidRPr="00221CF0" w:rsidTr="0037443F">
        <w:trPr>
          <w:trHeight w:val="750"/>
          <w:tblCellSpacing w:w="0" w:type="dxa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 спортивные праздники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раз в месяц)</w:t>
            </w:r>
          </w:p>
        </w:tc>
        <w:tc>
          <w:tcPr>
            <w:tcW w:w="807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1CF0" w:rsidRPr="00221CF0" w:rsidRDefault="00221CF0" w:rsidP="0022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1CF0" w:rsidRPr="00221CF0" w:rsidRDefault="00221CF0" w:rsidP="0022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F0" w:rsidRPr="00221CF0" w:rsidTr="0037443F">
        <w:trPr>
          <w:tblCellSpacing w:w="0" w:type="dxa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в соответствии с возрастными особенностями детей</w:t>
            </w:r>
          </w:p>
        </w:tc>
        <w:tc>
          <w:tcPr>
            <w:tcW w:w="807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1CF0" w:rsidRPr="00221CF0" w:rsidRDefault="00221CF0" w:rsidP="0022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1CF0" w:rsidRPr="00221CF0" w:rsidRDefault="00221CF0" w:rsidP="0022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F0" w:rsidRPr="00221CF0" w:rsidTr="0037443F">
        <w:trPr>
          <w:trHeight w:val="600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C90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и руководство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 контроль: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календарных планов педагогов;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инструктажа с детьми дошкольного возраста, закаливающих мероприятий, питания;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режима дня;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финансово-хозяйственная деятельность;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готовность 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ЛОР;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к новому учебному году.</w:t>
            </w:r>
          </w:p>
        </w:tc>
        <w:tc>
          <w:tcPr>
            <w:tcW w:w="8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9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медсестра, 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221CF0" w:rsidRPr="00221CF0" w:rsidRDefault="00C902DF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</w:t>
            </w:r>
            <w:proofErr w:type="gramEnd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</w:tr>
      <w:tr w:rsidR="00221CF0" w:rsidRPr="00221CF0" w:rsidTr="0037443F">
        <w:trPr>
          <w:trHeight w:val="1005"/>
          <w:tblCellSpacing w:w="0" w:type="dxa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C902DF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инструкций по охране жизни и здоровья детей;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педагогического процесса в ДОУ;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СанПиНа, правил внутреннего распорядка;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намеченных мероприятий;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 документации;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условий на прогулочных участках в соответствии с ФГОС 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-соблюдение сезонного меню, требований к </w:t>
            </w: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профилактических мероприятий.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9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медсестра,</w:t>
            </w:r>
          </w:p>
          <w:p w:rsidR="00221CF0" w:rsidRPr="00221CF0" w:rsidRDefault="00C902DF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</w:t>
            </w:r>
            <w:proofErr w:type="gramEnd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</w:tr>
    </w:tbl>
    <w:p w:rsidR="00221CF0" w:rsidRPr="00221CF0" w:rsidRDefault="00221CF0" w:rsidP="00374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 модуль</w:t>
      </w:r>
    </w:p>
    <w:p w:rsidR="00221CF0" w:rsidRPr="00221CF0" w:rsidRDefault="00221CF0" w:rsidP="00C90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</w:p>
    <w:tbl>
      <w:tblPr>
        <w:tblW w:w="957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7"/>
        <w:gridCol w:w="5670"/>
        <w:gridCol w:w="1560"/>
        <w:gridCol w:w="1643"/>
      </w:tblGrid>
      <w:tr w:rsidR="00221CF0" w:rsidRPr="00221CF0" w:rsidTr="0037443F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уголков для родителей по организации детского досуга в ЛОП;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Фотовыставка: «Лето - славная пора!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C902DF" w:rsidP="00C902DF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C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 родителями вновь поступающих детей.</w:t>
            </w:r>
          </w:p>
          <w:p w:rsidR="00221CF0" w:rsidRPr="00221CF0" w:rsidRDefault="00221CF0" w:rsidP="00C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проблемам воспитания детей</w:t>
            </w:r>
          </w:p>
          <w:p w:rsidR="00221CF0" w:rsidRPr="00221CF0" w:rsidRDefault="00221CF0" w:rsidP="00C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необходимости):</w:t>
            </w:r>
          </w:p>
          <w:p w:rsidR="00221CF0" w:rsidRPr="00221CF0" w:rsidRDefault="00221CF0" w:rsidP="00C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 – пора закаляться!»</w:t>
            </w:r>
          </w:p>
          <w:p w:rsidR="00221CF0" w:rsidRPr="00221CF0" w:rsidRDefault="00221CF0" w:rsidP="00C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«Удивительное рядом!»</w:t>
            </w:r>
          </w:p>
          <w:p w:rsidR="00221CF0" w:rsidRPr="00221CF0" w:rsidRDefault="00221CF0" w:rsidP="00C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Солнце друг и солнце – враг!»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C902DF" w:rsidP="00C902DF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C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организации и проведению совместных летних мероприятий </w:t>
            </w:r>
          </w:p>
          <w:p w:rsidR="00221CF0" w:rsidRPr="00221CF0" w:rsidRDefault="00221CF0" w:rsidP="00C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(досугов, праздников и др.)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C902DF" w:rsidP="00C902DF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C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детского творчества совместно с родителями «Летняя мозаика»,</w:t>
            </w:r>
          </w:p>
          <w:p w:rsidR="00221CF0" w:rsidRPr="00221CF0" w:rsidRDefault="00221CF0" w:rsidP="00C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 красное пришло отдых, радость принесло!»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1CF0" w:rsidRPr="00221CF0" w:rsidTr="0037443F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Посильное участие родителей в озеленении участков и ремонта групп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C90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модуль</w:t>
      </w:r>
    </w:p>
    <w:p w:rsidR="00221CF0" w:rsidRPr="00221CF0" w:rsidRDefault="00221CF0" w:rsidP="00C90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</w:t>
      </w:r>
    </w:p>
    <w:p w:rsidR="00221CF0" w:rsidRPr="00221CF0" w:rsidRDefault="00221CF0" w:rsidP="00C90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результативно-сравнительный анализ и подведение итогов летне-оздоровительной работы. </w:t>
      </w:r>
    </w:p>
    <w:p w:rsidR="00221CF0" w:rsidRPr="00221CF0" w:rsidRDefault="00221CF0" w:rsidP="00C90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чтобы деятельность детей была интересной и содержательной, педагог должен обладать творчеством и профессиональным мастерством. Для этого была продумана система методической работы, которая включает в себя: выставку методической литературы по работе с детьми в летний период, консультации для педагогов, индивидуальную работу с педагогами, организацию смотров-конкурсов среди педагогов и др.</w:t>
      </w:r>
    </w:p>
    <w:p w:rsidR="00221CF0" w:rsidRPr="00221CF0" w:rsidRDefault="00221CF0" w:rsidP="00C90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оказания помощи педагогам в проведении воспитательных и оздоровительных мероприятий, обеспечения качества работы в программу включен раздел «Контроль и руководство». В течение всего лета предусматривается оперативный контроль. </w:t>
      </w:r>
    </w:p>
    <w:p w:rsidR="00221CF0" w:rsidRPr="00221CF0" w:rsidRDefault="00221CF0" w:rsidP="00C90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одна программа, даже самая лучшая не сможет дать полноценных результатов, если она не решается совместно с семьей. Поэтому мы стараемся вовлечь в эту работу </w:t>
      </w: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родителей наших воспитанников. Планируется большая работа по повышению педагогической культуры родителей: </w:t>
      </w:r>
    </w:p>
    <w:p w:rsidR="00221CF0" w:rsidRPr="00221CF0" w:rsidRDefault="00221CF0" w:rsidP="00221C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в родительских уголках, </w:t>
      </w:r>
    </w:p>
    <w:p w:rsidR="00221CF0" w:rsidRPr="00221CF0" w:rsidRDefault="00221CF0" w:rsidP="00221C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консультации, </w:t>
      </w:r>
    </w:p>
    <w:p w:rsidR="00221CF0" w:rsidRPr="00221CF0" w:rsidRDefault="00221CF0" w:rsidP="00221C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собрания, </w:t>
      </w:r>
    </w:p>
    <w:p w:rsidR="00221CF0" w:rsidRPr="00221CF0" w:rsidRDefault="00221CF0" w:rsidP="00221C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праздники и развлечения. </w:t>
      </w: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мероприятия для педагогов, детей и их родителей помогают взрослым лучше узнать друг друга, создается особый микроклимат, в основе которого лежат доверительные отношения между родителями и педагогами, т.е. обеспечивается </w:t>
      </w:r>
      <w:proofErr w:type="spellStart"/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здоровьеформирование</w:t>
      </w:r>
      <w:proofErr w:type="spellEnd"/>
      <w:r w:rsidRPr="0022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летний период.</w:t>
      </w: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F" w:rsidRDefault="0037443F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F" w:rsidRDefault="0037443F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F" w:rsidRDefault="0037443F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F" w:rsidRDefault="0037443F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F" w:rsidRDefault="0037443F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F" w:rsidRDefault="0037443F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F" w:rsidRDefault="0037443F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F" w:rsidRPr="00221CF0" w:rsidRDefault="0037443F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Default="00221CF0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C5" w:rsidRDefault="00D87DC5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C5" w:rsidRPr="00221CF0" w:rsidRDefault="00D87DC5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11C33" w:rsidRDefault="00221CF0" w:rsidP="00C90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211C3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Рекомендуемые темы для комплексно-тематического планирования в ЛОП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6"/>
        <w:gridCol w:w="3135"/>
        <w:gridCol w:w="2805"/>
        <w:gridCol w:w="2294"/>
      </w:tblGrid>
      <w:tr w:rsidR="00221CF0" w:rsidRPr="00221CF0" w:rsidTr="00221CF0">
        <w:trPr>
          <w:tblCellSpacing w:w="0" w:type="dxa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11C33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11C33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11C33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11C33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август</w:t>
            </w:r>
          </w:p>
        </w:tc>
      </w:tr>
      <w:tr w:rsidR="00221CF0" w:rsidRPr="00221CF0" w:rsidTr="00221CF0">
        <w:trPr>
          <w:tblCellSpacing w:w="0" w:type="dxa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11C33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33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FF9D173" wp14:editId="6DE4FC9F">
                  <wp:simplePos x="0" y="0"/>
                  <wp:positionH relativeFrom="column">
                    <wp:posOffset>-2650490</wp:posOffset>
                  </wp:positionH>
                  <wp:positionV relativeFrom="paragraph">
                    <wp:posOffset>342900</wp:posOffset>
                  </wp:positionV>
                  <wp:extent cx="10709275" cy="7449820"/>
                  <wp:effectExtent l="0" t="8572" r="7302" b="7303"/>
                  <wp:wrapNone/>
                  <wp:docPr id="1" name="Рисунок 1" descr="C:\Users\User\Desktop\разные картинки\77072902_Garcyaus_blog_109673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азные картинки\77072902_Garcyaus_blog_109673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709275" cy="744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1CF0" w:rsidRPr="00211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неделя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лето!»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C902DF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мир» (03.07.17</w:t>
            </w:r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ГИБДД)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 гостях у сказки»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F0" w:rsidRPr="00221CF0" w:rsidTr="00221CF0">
        <w:trPr>
          <w:tblCellSpacing w:w="0" w:type="dxa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дружбы»</w:t>
            </w:r>
          </w:p>
          <w:p w:rsidR="00221CF0" w:rsidRPr="00221CF0" w:rsidRDefault="00C902DF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(09.06.17</w:t>
            </w:r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день друзей)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  <w:p w:rsidR="00221CF0" w:rsidRPr="00221CF0" w:rsidRDefault="00C902DF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(08.07.17</w:t>
            </w:r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всероссийский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семьи, любви и верности)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«Дары лета»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F0" w:rsidRPr="00221CF0" w:rsidTr="00C902DF">
        <w:trPr>
          <w:trHeight w:val="844"/>
          <w:tblCellSpacing w:w="0" w:type="dxa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C902DF" w:rsidRDefault="00221CF0" w:rsidP="00C90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«Солнце, возду</w:t>
            </w:r>
            <w:r w:rsidR="00C9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вода – наши лучшие друзья!»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C902DF" w:rsidRDefault="00C902DF" w:rsidP="00C90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C902DF" w:rsidRDefault="00221CF0" w:rsidP="00C90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Разноцветный мир»</w:t>
            </w:r>
          </w:p>
        </w:tc>
      </w:tr>
      <w:tr w:rsidR="00221CF0" w:rsidRPr="00221CF0" w:rsidTr="00221CF0">
        <w:trPr>
          <w:tblCellSpacing w:w="0" w:type="dxa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11C33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неделя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город» 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мире животных» 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лето!»</w:t>
            </w:r>
          </w:p>
        </w:tc>
      </w:tr>
      <w:tr w:rsidR="00221CF0" w:rsidRPr="00221CF0" w:rsidTr="00221CF0">
        <w:trPr>
          <w:tblCellSpacing w:w="0" w:type="dxa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11C33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неделя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43F" w:rsidRDefault="0037443F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37443F" w:rsidRDefault="00221CF0" w:rsidP="00374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Default="00221CF0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DF" w:rsidRDefault="00C902DF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DF" w:rsidRDefault="00C902DF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DF" w:rsidRDefault="00C902DF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DF" w:rsidRDefault="00C902DF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DF" w:rsidRDefault="00C902DF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DF" w:rsidRDefault="00C902DF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DF" w:rsidRDefault="00C902DF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11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11C33" w:rsidRDefault="00221CF0" w:rsidP="0022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1C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Перспективное планирование по физическому и художественно-эстетическому развитию детей (праздники, досуги, развлечения)</w:t>
      </w:r>
    </w:p>
    <w:tbl>
      <w:tblPr>
        <w:tblW w:w="10065" w:type="dxa"/>
        <w:tblCellSpacing w:w="0" w:type="dxa"/>
        <w:tblInd w:w="-57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6"/>
        <w:gridCol w:w="2977"/>
        <w:gridCol w:w="2552"/>
        <w:gridCol w:w="3260"/>
      </w:tblGrid>
      <w:tr w:rsidR="00221CF0" w:rsidRPr="00D87DC5" w:rsidTr="0037443F">
        <w:trPr>
          <w:tblCellSpacing w:w="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11C33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11C33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11C33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август</w:t>
            </w:r>
          </w:p>
        </w:tc>
      </w:tr>
      <w:tr w:rsidR="00221CF0" w:rsidRPr="00D87DC5" w:rsidTr="0037443F">
        <w:trPr>
          <w:tblCellSpacing w:w="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11C33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21CF0" w:rsidRPr="00211C33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Младший дошкольный возраст 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«День защиты детей»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 и старший дошкольный возраст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«День защиты детей»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Младший дошкольный возраст 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«Приключение деда Кювета и бабки Канавки»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 и старший дошкольный возраст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«Красный, жёлтый, зелёный»».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Младший дошкольный возраст. 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«Буратино в гостях у детворы»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 и старший дошкольный возраст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«День рождения бабушки Яги».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F0" w:rsidRPr="00D87DC5" w:rsidTr="0037443F">
        <w:trPr>
          <w:tblCellSpacing w:w="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11C33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21CF0" w:rsidRPr="00211C33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неделя</w:t>
            </w:r>
          </w:p>
          <w:p w:rsidR="00221CF0" w:rsidRPr="00211C33" w:rsidRDefault="004B174B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AB9C509" wp14:editId="53C8CCF4">
                  <wp:simplePos x="0" y="0"/>
                  <wp:positionH relativeFrom="column">
                    <wp:posOffset>282116</wp:posOffset>
                  </wp:positionH>
                  <wp:positionV relativeFrom="paragraph">
                    <wp:posOffset>793870</wp:posOffset>
                  </wp:positionV>
                  <wp:extent cx="5549603" cy="7481364"/>
                  <wp:effectExtent l="5715" t="0" r="0" b="0"/>
                  <wp:wrapNone/>
                  <wp:docPr id="2" name="Рисунок 2" descr="C:\Users\User\Desktop\разные картинки\77072902_Garcyaus_blog_109673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азные картинки\77072902_Garcyaus_blog_109673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549469" cy="748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Младший дошкольный возраст. 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«Встречает лето вся планета».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 и старший дошкольный возраст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«Да здравствуют дети на всей планете!».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Младший дошкольный возраст. 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«Мамины помощники».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 и старший дошкольный возраст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«Всей семьёй мы любим спорт».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Младший дошкольный возраст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«Убираем огород».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 и старший дошкольный возраст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 урожая».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F0" w:rsidRPr="00D87DC5" w:rsidTr="0037443F">
        <w:trPr>
          <w:tblCellSpacing w:w="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11C33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21CF0" w:rsidRPr="00211C33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неделя</w:t>
            </w:r>
          </w:p>
          <w:p w:rsidR="00221CF0" w:rsidRPr="00211C33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Младший дошкольный возраст. 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«Летом любим, загорать, ножки водичкой обливать». 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 и старший дошкольный возраст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«Солнце, воздух и воздух и вода – наши лучшие друзья!».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Младший дошкольный возраст 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участкам «Мир вокруг нас».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 и старший дошкольный возраст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участкам «Мир вокруг нас».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Младший дошкольный возраст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«Идём за радугой».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 и старший дошкольный возраст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«Мыльные пузыри».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F0" w:rsidRPr="00D87DC5" w:rsidTr="0037443F">
        <w:trPr>
          <w:tblCellSpacing w:w="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Младший дошкольный возраст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«День </w:t>
            </w:r>
            <w:bookmarkStart w:id="0" w:name="_GoBack"/>
            <w:bookmarkEnd w:id="0"/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рождения»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 и старший дошкольный возраст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«Мой любимый город»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Младший дошкольный возраст 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«Мы и сами с усами» 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 и старший дошкольный возраст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«Карнавал животных»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Младший дошкольный возраст 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«По тропинке мы шагаем».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 и старший дошкольный возраст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«До свидания, лето!»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F0" w:rsidRPr="00D87DC5" w:rsidTr="0037443F">
        <w:trPr>
          <w:tblCellSpacing w:w="0" w:type="dxa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Младший дошкольный возраст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«День мяча»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 и старший дошкольный возраст</w:t>
            </w:r>
          </w:p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«Стадион!»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D87DC5" w:rsidRDefault="00221CF0" w:rsidP="00D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02DF" w:rsidRPr="00221CF0" w:rsidRDefault="00C902DF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Default="00221CF0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C5" w:rsidRDefault="00D87DC5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C5" w:rsidRDefault="00D87DC5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C5" w:rsidRPr="00221CF0" w:rsidRDefault="00D87DC5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Оздоровительный режим в детском саду</w:t>
      </w: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6"/>
        <w:gridCol w:w="6037"/>
        <w:gridCol w:w="3382"/>
      </w:tblGrid>
      <w:tr w:rsidR="00221CF0" w:rsidRPr="00221CF0" w:rsidTr="00C902DF">
        <w:trPr>
          <w:tblCellSpacing w:w="0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Оздоровительные мероприятия</w:t>
            </w:r>
          </w:p>
        </w:tc>
        <w:tc>
          <w:tcPr>
            <w:tcW w:w="3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221CF0" w:rsidRPr="00221CF0" w:rsidTr="00C902DF">
        <w:trPr>
          <w:tblCellSpacing w:w="0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C902DF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детей на воздухе</w:t>
            </w:r>
          </w:p>
        </w:tc>
        <w:tc>
          <w:tcPr>
            <w:tcW w:w="3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до -15</w:t>
            </w: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221CF0" w:rsidRPr="00221CF0" w:rsidTr="00C902DF">
        <w:trPr>
          <w:tblCellSpacing w:w="0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C902DF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6-10 минут</w:t>
            </w:r>
          </w:p>
        </w:tc>
      </w:tr>
      <w:tr w:rsidR="00221CF0" w:rsidRPr="00221CF0" w:rsidTr="00C902DF">
        <w:trPr>
          <w:tblCellSpacing w:w="0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Воздушно-температурный режим:</w:t>
            </w:r>
          </w:p>
          <w:p w:rsidR="00221CF0" w:rsidRPr="00221CF0" w:rsidRDefault="00221CF0" w:rsidP="00221CF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</w:t>
            </w:r>
          </w:p>
          <w:p w:rsidR="00221CF0" w:rsidRPr="00221CF0" w:rsidRDefault="00221CF0" w:rsidP="00221CF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спальне</w:t>
            </w:r>
          </w:p>
        </w:tc>
        <w:tc>
          <w:tcPr>
            <w:tcW w:w="3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+ 18…+20</w:t>
            </w: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+ 16…+18</w:t>
            </w: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221CF0" w:rsidRPr="00221CF0" w:rsidTr="00C902DF">
        <w:trPr>
          <w:tblCellSpacing w:w="0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 проветривание</w:t>
            </w:r>
          </w:p>
        </w:tc>
        <w:tc>
          <w:tcPr>
            <w:tcW w:w="3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день, в течение 5-10 мин, до +14…+16</w:t>
            </w: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C9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221CF0" w:rsidRPr="00221CF0" w:rsidTr="00C902DF">
        <w:trPr>
          <w:tblCellSpacing w:w="0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C902DF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в группе</w:t>
            </w:r>
          </w:p>
        </w:tc>
        <w:tc>
          <w:tcPr>
            <w:tcW w:w="3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C902DF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Облегченная </w:t>
            </w:r>
          </w:p>
        </w:tc>
      </w:tr>
      <w:tr w:rsidR="00221CF0" w:rsidRPr="00221CF0" w:rsidTr="00C902DF">
        <w:trPr>
          <w:tblCellSpacing w:w="0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разминка, воздушные и водные процедуры после дневного сна</w:t>
            </w:r>
          </w:p>
        </w:tc>
        <w:tc>
          <w:tcPr>
            <w:tcW w:w="3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 мер</w:t>
            </w:r>
            <w:r w:rsidR="00C9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пробуждения детей, 5-10 минут</w:t>
            </w:r>
          </w:p>
        </w:tc>
      </w:tr>
      <w:tr w:rsidR="00221CF0" w:rsidRPr="00221CF0" w:rsidTr="00C902DF">
        <w:trPr>
          <w:tblCellSpacing w:w="0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C902DF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на свежем воздухе</w:t>
            </w:r>
          </w:p>
        </w:tc>
      </w:tr>
      <w:tr w:rsidR="00221CF0" w:rsidRPr="00221CF0" w:rsidTr="00C902DF">
        <w:trPr>
          <w:trHeight w:val="1095"/>
          <w:tblCellSpacing w:w="0" w:type="dxa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физ. упражнения на прогулке</w:t>
            </w:r>
          </w:p>
        </w:tc>
        <w:tc>
          <w:tcPr>
            <w:tcW w:w="3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 w:rsidR="00C9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едневно, не менее 2 раза в день</w:t>
            </w:r>
          </w:p>
        </w:tc>
      </w:tr>
    </w:tbl>
    <w:p w:rsidR="0037443F" w:rsidRDefault="0037443F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F" w:rsidRDefault="0037443F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F" w:rsidRDefault="0037443F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F" w:rsidRDefault="0037443F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372F1B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E7B7D33" wp14:editId="327EBDEF">
            <wp:simplePos x="0" y="0"/>
            <wp:positionH relativeFrom="column">
              <wp:posOffset>631190</wp:posOffset>
            </wp:positionH>
            <wp:positionV relativeFrom="paragraph">
              <wp:posOffset>120015</wp:posOffset>
            </wp:positionV>
            <wp:extent cx="5140960" cy="3524250"/>
            <wp:effectExtent l="0" t="0" r="2540" b="0"/>
            <wp:wrapNone/>
            <wp:docPr id="3" name="Рисунок 3" descr="https://arhivurokov.ru/kopilka/uploads/user_file_5828d12fcdc3f/proiekt_na_tiemu_lietniaia_ozdorovitiel_naia_rabota_v_dou_v_sootvietstvii_s_fgo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828d12fcdc3f/proiekt_na_tiemu_lietniaia_ozdorovitiel_naia_rabota_v_dou_v_sootvietstvii_s_fgos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C0" w:rsidRPr="00221CF0" w:rsidRDefault="006233C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F0" w:rsidRPr="00221CF0" w:rsidRDefault="00221CF0" w:rsidP="0022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Административно-хозяйственная деятельность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9"/>
        <w:gridCol w:w="5345"/>
        <w:gridCol w:w="1449"/>
        <w:gridCol w:w="2127"/>
      </w:tblGrid>
      <w:tr w:rsidR="00221CF0" w:rsidRPr="00221CF0" w:rsidTr="006233C0">
        <w:trPr>
          <w:tblCellSpacing w:w="0" w:type="dxa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6233C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221CF0"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6233C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221CF0"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6233C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221CF0" w:rsidRPr="0022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тветственный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1CF0" w:rsidRPr="00221CF0" w:rsidTr="006233C0">
        <w:trPr>
          <w:tblCellSpacing w:w="0" w:type="dxa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инструктажи (по плану)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6233C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gramStart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221CF0" w:rsidRPr="00221CF0" w:rsidTr="006233C0">
        <w:trPr>
          <w:tblCellSpacing w:w="0" w:type="dxa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6233C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ДОУ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6233C0" w:rsidP="0062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gramStart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</w:t>
            </w:r>
          </w:p>
          <w:p w:rsidR="00221CF0" w:rsidRPr="00221CF0" w:rsidRDefault="00221CF0" w:rsidP="0062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221CF0" w:rsidRPr="00221CF0" w:rsidRDefault="00221CF0" w:rsidP="0062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1CF0" w:rsidRPr="00221CF0" w:rsidTr="006233C0">
        <w:trPr>
          <w:tblCellSpacing w:w="0" w:type="dxa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6233C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созданию условий безопасности </w:t>
            </w:r>
          </w:p>
          <w:p w:rsidR="00221CF0" w:rsidRPr="00221CF0" w:rsidRDefault="006233C0" w:rsidP="00623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жизнедеятельности детей 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6233C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gramStart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221CF0" w:rsidRPr="00221CF0" w:rsidTr="006233C0">
        <w:trPr>
          <w:tblCellSpacing w:w="0" w:type="dxa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6233C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ремонты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6233C0" w:rsidRDefault="006233C0" w:rsidP="00623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gramStart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221CF0" w:rsidRPr="00221CF0" w:rsidTr="006233C0">
        <w:trPr>
          <w:tblCellSpacing w:w="0" w:type="dxa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6233C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групп, лестничных маршей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C0" w:rsidRDefault="006233C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gramStart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="00221CF0"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1CF0" w:rsidRPr="00221CF0" w:rsidRDefault="00221CF0" w:rsidP="0022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B43CE3" w:rsidRDefault="00B43CE3"/>
    <w:sectPr w:rsidR="00B43CE3" w:rsidSect="001342F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620"/>
    <w:multiLevelType w:val="multilevel"/>
    <w:tmpl w:val="26F6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B0EB9"/>
    <w:multiLevelType w:val="multilevel"/>
    <w:tmpl w:val="0682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F4A70"/>
    <w:multiLevelType w:val="multilevel"/>
    <w:tmpl w:val="E9E8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D6B37"/>
    <w:multiLevelType w:val="multilevel"/>
    <w:tmpl w:val="F032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73F57"/>
    <w:multiLevelType w:val="multilevel"/>
    <w:tmpl w:val="5BDA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3102F"/>
    <w:multiLevelType w:val="multilevel"/>
    <w:tmpl w:val="FAE0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134F0"/>
    <w:multiLevelType w:val="multilevel"/>
    <w:tmpl w:val="4D66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B22EF"/>
    <w:multiLevelType w:val="multilevel"/>
    <w:tmpl w:val="C5C8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7411F"/>
    <w:multiLevelType w:val="multilevel"/>
    <w:tmpl w:val="17A4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C18C4"/>
    <w:multiLevelType w:val="multilevel"/>
    <w:tmpl w:val="AEC8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A76D5D"/>
    <w:multiLevelType w:val="multilevel"/>
    <w:tmpl w:val="8E8E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85703F"/>
    <w:multiLevelType w:val="multilevel"/>
    <w:tmpl w:val="E8DE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54"/>
    <w:rsid w:val="001342F9"/>
    <w:rsid w:val="00211C33"/>
    <w:rsid w:val="00221CF0"/>
    <w:rsid w:val="00372F1B"/>
    <w:rsid w:val="0037443F"/>
    <w:rsid w:val="004B174B"/>
    <w:rsid w:val="006233C0"/>
    <w:rsid w:val="009E2A91"/>
    <w:rsid w:val="00A37954"/>
    <w:rsid w:val="00A5079B"/>
    <w:rsid w:val="00B43CE3"/>
    <w:rsid w:val="00C902DF"/>
    <w:rsid w:val="00D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1CF0"/>
  </w:style>
  <w:style w:type="paragraph" w:styleId="a3">
    <w:name w:val="Normal (Web)"/>
    <w:basedOn w:val="a"/>
    <w:uiPriority w:val="99"/>
    <w:unhideWhenUsed/>
    <w:rsid w:val="0022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1CF0"/>
  </w:style>
  <w:style w:type="paragraph" w:styleId="a3">
    <w:name w:val="Normal (Web)"/>
    <w:basedOn w:val="a"/>
    <w:uiPriority w:val="99"/>
    <w:unhideWhenUsed/>
    <w:rsid w:val="0022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2017-07-17T00:17:00Z</cp:lastPrinted>
  <dcterms:created xsi:type="dcterms:W3CDTF">2017-05-17T23:42:00Z</dcterms:created>
  <dcterms:modified xsi:type="dcterms:W3CDTF">2017-07-17T00:17:00Z</dcterms:modified>
</cp:coreProperties>
</file>