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3" w:rsidRPr="00602AD3" w:rsidRDefault="00602AD3" w:rsidP="00602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ПЕРЕХОД ДОУ НА ФОП </w:t>
      </w:r>
      <w:proofErr w:type="gramStart"/>
      <w:r w:rsidRPr="00602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</w:t>
      </w:r>
      <w:proofErr w:type="gramEnd"/>
      <w:r w:rsidRPr="00602A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02AD3" w:rsidRPr="00602AD3" w:rsidRDefault="00602AD3" w:rsidP="00602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9725"/>
            <wp:effectExtent l="19050" t="0" r="0" b="0"/>
            <wp:docPr id="1" name="Рисунок 1" descr="https://ds4abinsk.ru/wp-content/uploads/2023/11/IMG_5465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abinsk.ru/wp-content/uploads/2023/11/IMG_5465-300x1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Pr="00602AD3" w:rsidRDefault="00602AD3" w:rsidP="00602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sz w:val="24"/>
          <w:szCs w:val="24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</w:p>
    <w:p w:rsidR="00602AD3" w:rsidRPr="00602AD3" w:rsidRDefault="00602AD3" w:rsidP="00602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sz w:val="24"/>
          <w:szCs w:val="24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 (Общие положения, п.2, п.3):</w:t>
      </w:r>
    </w:p>
    <w:p w:rsidR="00602AD3" w:rsidRPr="00602AD3" w:rsidRDefault="00602AD3" w:rsidP="00602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sz w:val="24"/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602AD3" w:rsidRPr="00602AD3" w:rsidRDefault="00602AD3" w:rsidP="00602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AD3">
        <w:rPr>
          <w:rFonts w:ascii="Times New Roman" w:eastAsia="Times New Roman" w:hAnsi="Times New Roman" w:cs="Times New Roman"/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602AD3" w:rsidRPr="00602AD3" w:rsidRDefault="00602AD3" w:rsidP="00602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602AD3" w:rsidRPr="00602AD3" w:rsidRDefault="00602AD3" w:rsidP="00602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sz w:val="24"/>
          <w:szCs w:val="24"/>
        </w:rPr>
        <w:t>ФГОС и Федеральная программа являются основой для самостоятельной разработки и утверждения образовательных программ дошкольного образования, обязательная часть которых должна соответствовать Федеральной программе (Общие положения, п.4).</w:t>
      </w:r>
    </w:p>
    <w:p w:rsidR="00602AD3" w:rsidRPr="00602AD3" w:rsidRDefault="00602AD3" w:rsidP="00602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AD3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602AD3" w:rsidRPr="00602AD3" w:rsidRDefault="00602AD3" w:rsidP="00602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02AD3" w:rsidRDefault="00602AD3" w:rsidP="00602AD3">
      <w:pPr>
        <w:pStyle w:val="a3"/>
      </w:pPr>
      <w:r>
        <w:rPr>
          <w:rStyle w:val="a4"/>
          <w:color w:val="FF0000"/>
        </w:rPr>
        <w:t>МАТЕРИАЛЫ ДЛЯ ОЗНАКОМЛЕНИЯ:</w:t>
      </w:r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3" name="Рисунок 3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8" w:history="1">
        <w:r w:rsidR="00602AD3">
          <w:rPr>
            <w:rStyle w:val="a8"/>
          </w:rPr>
          <w:t xml:space="preserve">Приказ Министерства просвещения РФ  от 25.11.2022г.  </w:t>
        </w:r>
      </w:hyperlink>
      <w:hyperlink r:id="rId9" w:history="1">
        <w:r w:rsidR="00602AD3">
          <w:rPr>
            <w:rStyle w:val="a8"/>
          </w:rPr>
          <w:t>№1028</w:t>
        </w:r>
      </w:hyperlink>
      <w:hyperlink r:id="rId10" w:history="1">
        <w:r w:rsidR="00602AD3">
          <w:rPr>
            <w:rStyle w:val="a8"/>
          </w:rPr>
          <w:t xml:space="preserve"> «Об утверждении федеральной образовательной программы дошкольного образования»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266700" cy="209550"/>
            <wp:effectExtent l="19050" t="0" r="0" b="0"/>
            <wp:docPr id="4" name="Рисунок 4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11" w:history="1">
        <w:r w:rsidR="00602AD3">
          <w:rPr>
            <w:rStyle w:val="a8"/>
          </w:rPr>
          <w:t xml:space="preserve">ФОП </w:t>
        </w:r>
        <w:proofErr w:type="gramStart"/>
        <w:r w:rsidR="00602AD3">
          <w:rPr>
            <w:rStyle w:val="a8"/>
          </w:rPr>
          <w:t>ДО</w:t>
        </w:r>
        <w:proofErr w:type="gramEnd"/>
        <w:r w:rsidR="00602AD3">
          <w:rPr>
            <w:rStyle w:val="a8"/>
          </w:rPr>
          <w:t xml:space="preserve"> (</w:t>
        </w:r>
        <w:proofErr w:type="gramStart"/>
        <w:r w:rsidR="00602AD3">
          <w:rPr>
            <w:rStyle w:val="a8"/>
          </w:rPr>
          <w:t>федеральная</w:t>
        </w:r>
        <w:proofErr w:type="gramEnd"/>
        <w:r w:rsidR="00602AD3">
          <w:rPr>
            <w:rStyle w:val="a8"/>
          </w:rPr>
          <w:t xml:space="preserve"> образовательная программа дошкольного образования)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5" name="Рисунок 5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12" w:history="1">
        <w:r w:rsidR="00602AD3">
          <w:rPr>
            <w:rStyle w:val="a8"/>
          </w:rPr>
          <w:t xml:space="preserve">ФОП </w:t>
        </w:r>
        <w:proofErr w:type="gramStart"/>
        <w:r w:rsidR="00602AD3">
          <w:rPr>
            <w:rStyle w:val="a8"/>
          </w:rPr>
          <w:t>ДО</w:t>
        </w:r>
        <w:proofErr w:type="gramEnd"/>
        <w:r w:rsidR="00602AD3">
          <w:rPr>
            <w:rStyle w:val="a8"/>
          </w:rPr>
          <w:t xml:space="preserve"> презентация 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6" name="Рисунок 6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13" w:history="1">
        <w:r w:rsidR="00602AD3">
          <w:rPr>
            <w:rStyle w:val="a8"/>
          </w:rPr>
          <w:t xml:space="preserve">Презентация «Федеральная образовательная программа </w:t>
        </w:r>
        <w:proofErr w:type="gramStart"/>
        <w:r w:rsidR="00602AD3">
          <w:rPr>
            <w:rStyle w:val="a8"/>
          </w:rPr>
          <w:t>ДО</w:t>
        </w:r>
        <w:proofErr w:type="gramEnd"/>
        <w:r w:rsidR="00602AD3">
          <w:rPr>
            <w:rStyle w:val="a8"/>
          </w:rPr>
          <w:t xml:space="preserve"> — как </w:t>
        </w:r>
        <w:proofErr w:type="gramStart"/>
        <w:r w:rsidR="00602AD3">
          <w:rPr>
            <w:rStyle w:val="a8"/>
          </w:rPr>
          <w:t>стратегический</w:t>
        </w:r>
        <w:proofErr w:type="gramEnd"/>
        <w:r w:rsidR="00602AD3">
          <w:rPr>
            <w:rStyle w:val="a8"/>
          </w:rPr>
          <w:t xml:space="preserve"> ориентир образовательной политики — 2023»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7" name="Рисунок 7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proofErr w:type="gramStart"/>
        <w:r>
          <w:rPr>
            <w:rStyle w:val="a8"/>
          </w:rPr>
          <w:t>Приказ Министерства просвещения РФ от 24 ноября 2022 г. № 1022 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  </w:r>
      </w:hyperlink>
      <w:proofErr w:type="gramEnd"/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8" name="Рисунок 8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a8"/>
          </w:rPr>
          <w:t>Рекомендации по формированию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9" name="Рисунок 9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a8"/>
          </w:rPr>
          <w:t>Методические рекомендации по реализации федеральной образовательной программы дошкольного образования</w:t>
        </w:r>
      </w:hyperlink>
    </w:p>
    <w:p w:rsidR="00602AD3" w:rsidRDefault="00602AD3" w:rsidP="00602AD3">
      <w:pPr>
        <w:pStyle w:val="a3"/>
      </w:pPr>
      <w:r>
        <w:rPr>
          <w:noProof/>
          <w:color w:val="0000FF"/>
        </w:rPr>
        <w:drawing>
          <wp:inline distT="0" distB="0" distL="0" distR="0">
            <wp:extent cx="266700" cy="209550"/>
            <wp:effectExtent l="19050" t="0" r="0" b="0"/>
            <wp:docPr id="10" name="Рисунок 10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a8"/>
          </w:rPr>
          <w:t>Диагностическая карта</w:t>
        </w:r>
      </w:hyperlink>
    </w:p>
    <w:p w:rsidR="00602AD3" w:rsidRDefault="00344399" w:rsidP="00602AD3">
      <w:pPr>
        <w:pStyle w:val="a3"/>
      </w:pPr>
      <w:r>
        <w:rPr>
          <w:noProof/>
          <w:color w:val="0000FF"/>
        </w:rPr>
        <w:t xml:space="preserve"> </w:t>
      </w:r>
      <w:bookmarkStart w:id="0" w:name="_GoBack"/>
      <w:bookmarkEnd w:id="0"/>
    </w:p>
    <w:p w:rsidR="00602AD3" w:rsidRDefault="00602AD3" w:rsidP="00602AD3">
      <w:pPr>
        <w:pStyle w:val="a3"/>
        <w:jc w:val="center"/>
      </w:pPr>
      <w:r>
        <w:rPr>
          <w:rStyle w:val="a4"/>
          <w:color w:val="FF0000"/>
        </w:rPr>
        <w:t>ЛОКАЛЬНЫЕ АКТЫ</w:t>
      </w:r>
    </w:p>
    <w:p w:rsidR="00602AD3" w:rsidRDefault="00602AD3" w:rsidP="00602AD3">
      <w:pPr>
        <w:pStyle w:val="a3"/>
      </w:pP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13" name="Рисунок 13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18" w:history="1">
        <w:r w:rsidR="00602AD3">
          <w:rPr>
            <w:rStyle w:val="a8"/>
            <w:b/>
            <w:bCs/>
          </w:rPr>
          <w:t xml:space="preserve">Приказ о создании рабочей группы по разработке, утверждению и реализации плана внедрения ФОП </w:t>
        </w:r>
        <w:proofErr w:type="gramStart"/>
        <w:r w:rsidR="00602AD3">
          <w:rPr>
            <w:rStyle w:val="a8"/>
            <w:b/>
            <w:bCs/>
          </w:rPr>
          <w:t>ДО</w:t>
        </w:r>
        <w:proofErr w:type="gramEnd"/>
      </w:hyperlink>
    </w:p>
    <w:p w:rsidR="00602AD3" w:rsidRDefault="00602AD3" w:rsidP="00602AD3">
      <w:pPr>
        <w:pStyle w:val="a3"/>
      </w:pP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14" name="Рисунок 14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D3" w:rsidRDefault="00344399" w:rsidP="00602AD3">
      <w:pPr>
        <w:pStyle w:val="a3"/>
      </w:pPr>
      <w:hyperlink r:id="rId19" w:history="1">
        <w:r w:rsidR="00602AD3">
          <w:rPr>
            <w:rStyle w:val="a4"/>
            <w:color w:val="0000FF"/>
            <w:u w:val="single"/>
          </w:rPr>
          <w:t xml:space="preserve">Положение о рабочей группе по  приведению основной образовательной программы детского сада в соответствии с ФОП </w:t>
        </w:r>
        <w:proofErr w:type="gramStart"/>
        <w:r w:rsidR="00602AD3">
          <w:rPr>
            <w:rStyle w:val="a4"/>
            <w:color w:val="0000FF"/>
            <w:u w:val="single"/>
          </w:rPr>
          <w:t>ДО</w:t>
        </w:r>
        <w:proofErr w:type="gramEnd"/>
      </w:hyperlink>
    </w:p>
    <w:p w:rsidR="00602AD3" w:rsidRDefault="00602AD3" w:rsidP="00344399">
      <w:pPr>
        <w:pStyle w:val="a3"/>
      </w:pP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15" name="Рисунок 15" descr="https://ds4abinsk.ru/wp-content/uploads/2023/10/Синяя-галочка-кно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4abinsk.ru/wp-content/uploads/2023/10/Синяя-галочка-кно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399">
        <w:t xml:space="preserve"> </w:t>
      </w:r>
    </w:p>
    <w:p w:rsidR="00A67B19" w:rsidRDefault="00A67B19"/>
    <w:sectPr w:rsidR="00A6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289"/>
    <w:multiLevelType w:val="multilevel"/>
    <w:tmpl w:val="096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AD3"/>
    <w:rsid w:val="00344399"/>
    <w:rsid w:val="00602AD3"/>
    <w:rsid w:val="00A6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AD3"/>
    <w:rPr>
      <w:b/>
      <w:bCs/>
    </w:rPr>
  </w:style>
  <w:style w:type="character" w:styleId="a5">
    <w:name w:val="Emphasis"/>
    <w:basedOn w:val="a0"/>
    <w:uiPriority w:val="20"/>
    <w:qFormat/>
    <w:rsid w:val="00602A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02A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02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abinsk.ru/wp-content/uploads/2023/11/&#1055;&#1088;&#1080;&#1082;&#1072;&#1079;-&#1052;&#1080;&#1085;&#1080;&#1089;&#1090;&#1077;&#1088;&#1089;&#1090;&#1074;&#1072;-&#1087;&#1088;&#1086;&#1089;&#1074;&#1077;&#1097;&#1077;&#1085;&#1080;&#1103;-&#1056;&#1060;-&#8470;1028-&#1086;&#1090;-25.11.2022&#1075;.-&#1054;&#1073;-&#1091;&#1090;&#1074;&#1077;&#1088;&#1078;&#1076;&#1077;&#1085;&#1080;&#1080;-&#1060;&#1054;&#1055;-&#1044;&#1054;.pdf" TargetMode="External"/><Relationship Id="rId13" Type="http://schemas.openxmlformats.org/officeDocument/2006/relationships/hyperlink" Target="https://ds4abinsk.ru/wp-content/uploads/2023/11/2416-&#1041;&#1072;&#1083;&#1072;&#1085;&#1076;&#1080;&#1085;&#1072;-&#1051;.&#1040;.pdf" TargetMode="External"/><Relationship Id="rId18" Type="http://schemas.openxmlformats.org/officeDocument/2006/relationships/hyperlink" Target="https://ds4abinsk.ru/wp-content/uploads/2023/11/&#1055;&#1088;&#1080;&#1082;&#1072;&#1079;-&#1086;-&#1089;&#1086;&#1079;&#1076;&#1072;&#1085;&#1080;&#1080;-&#1075;&#1088;&#1091;&#1087;&#1087;&#1099;-&#1087;&#1086;-&#1060;&#1054;&#1055;-&#1044;&#1054;-1-1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ds4abinsk.ru/wp-content/uploads/2023/11/&#1052;&#1077;&#1076;&#1080;&#1072;&#1087;&#1088;&#1077;&#1079;&#1077;&#1085;&#1090;&#1072;&#1094;&#1080;&#1103;-&#1060;&#1054;&#1055;-&#1044;&#1054;.pdf" TargetMode="External"/><Relationship Id="rId17" Type="http://schemas.openxmlformats.org/officeDocument/2006/relationships/hyperlink" Target="https://docs.edu.gov.ru/document/8a9cc6ca040d8c6dd31a077fd2a6e226/download/56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8a9cc6ca040d8c6dd31a077fd2a6e226/download/563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4abinsk.ru/wp-content/uploads/2023/11/1028-&#1060;&#1054;&#1055;-&#1044;&#1054;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f4f7837770384bfa1faa1827ec8d72d4/download/5558/" TargetMode="External"/><Relationship Id="rId10" Type="http://schemas.openxmlformats.org/officeDocument/2006/relationships/hyperlink" Target="https://ds4abinsk.ru/wp-content/uploads/2023/11/&#1055;&#1088;&#1080;&#1082;&#1072;&#1079;-&#1052;&#1080;&#1085;&#1080;&#1089;&#1090;&#1077;&#1088;&#1089;&#1090;&#1074;&#1072;-&#1087;&#1088;&#1086;&#1089;&#1074;&#1077;&#1097;&#1077;&#1085;&#1080;&#1103;-&#1056;&#1060;-&#8470;1028-&#1086;&#1090;-25.11.2022&#1075;.-&#1054;&#1073;-&#1091;&#1090;&#1074;&#1077;&#1088;&#1078;&#1076;&#1077;&#1085;&#1080;&#1080;-&#1060;&#1054;&#1055;-&#1044;&#1054;.pdf" TargetMode="External"/><Relationship Id="rId19" Type="http://schemas.openxmlformats.org/officeDocument/2006/relationships/hyperlink" Target="https://ds4abinsk.ru/wp-content/uploads/2023/11/&#1087;&#1086;&#1083;&#1086;&#1078;&#1077;&#1085;&#1080;&#1077;-&#1086;-&#1088;&#1072;&#1073;&#1086;&#1095;&#1077;&#1081;-&#1075;&#1088;&#1091;&#1087;&#1087;&#1099;-&#1087;&#1086;-&#1060;&#1054;&#1055;-&#1044;&#1054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abinsk.ru/wp-content/uploads/2023/11/&#1055;&#1088;&#1080;&#1082;&#1072;&#1079;-&#1052;&#1080;&#1085;&#1080;&#1089;&#1090;&#1077;&#1088;&#1089;&#1090;&#1074;&#1072;-&#1087;&#1088;&#1086;&#1089;&#1074;&#1077;&#1097;&#1077;&#1085;&#1080;&#1103;-&#1056;&#1060;-&#8470;1028-&#1086;&#1090;-25.11.2022&#1075;.-&#1054;&#1073;-&#1091;&#1090;&#1074;&#1077;&#1088;&#1078;&#1076;&#1077;&#1085;&#1080;&#1080;-&#1060;&#1054;&#1055;-&#1044;&#1054;.pdf" TargetMode="External"/><Relationship Id="rId14" Type="http://schemas.openxmlformats.org/officeDocument/2006/relationships/hyperlink" Target="https://ds184.centerstart.ru/sites/ds184.centerstart.ru/files/archive/0001202301270036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Никуленко</dc:creator>
  <cp:keywords/>
  <dc:description/>
  <cp:lastModifiedBy>madoy8</cp:lastModifiedBy>
  <cp:revision>5</cp:revision>
  <dcterms:created xsi:type="dcterms:W3CDTF">2023-11-22T12:34:00Z</dcterms:created>
  <dcterms:modified xsi:type="dcterms:W3CDTF">2023-11-23T01:27:00Z</dcterms:modified>
</cp:coreProperties>
</file>